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3DD10" w14:textId="77777777" w:rsidR="00410CA0" w:rsidRDefault="00410CA0"/>
    <w:tbl>
      <w:tblPr>
        <w:tblW w:w="10098" w:type="dxa"/>
        <w:tblInd w:w="-72" w:type="dxa"/>
        <w:tblLayout w:type="fixed"/>
        <w:tblLook w:val="0000" w:firstRow="0" w:lastRow="0" w:firstColumn="0" w:lastColumn="0" w:noHBand="0" w:noVBand="0"/>
      </w:tblPr>
      <w:tblGrid>
        <w:gridCol w:w="828"/>
        <w:gridCol w:w="4212"/>
        <w:gridCol w:w="5058"/>
      </w:tblGrid>
      <w:tr w:rsidR="00880305" w:rsidRPr="009258CA" w14:paraId="1BF99326" w14:textId="77777777">
        <w:trPr>
          <w:trHeight w:val="1170"/>
        </w:trPr>
        <w:tc>
          <w:tcPr>
            <w:tcW w:w="828" w:type="dxa"/>
          </w:tcPr>
          <w:p w14:paraId="41749D2F" w14:textId="77777777" w:rsidR="00880305" w:rsidRPr="009258CA" w:rsidRDefault="00021732" w:rsidP="00880305">
            <w:pPr>
              <w:ind w:left="-108" w:right="-720"/>
              <w:rPr>
                <w:sz w:val="22"/>
                <w:szCs w:val="22"/>
              </w:rPr>
            </w:pPr>
            <w:r w:rsidRPr="009258CA">
              <w:rPr>
                <w:noProof/>
                <w:sz w:val="22"/>
                <w:szCs w:val="22"/>
                <w:lang w:val="en-CA" w:eastAsia="en-CA"/>
              </w:rPr>
              <w:drawing>
                <wp:inline distT="0" distB="0" distL="0" distR="0" wp14:anchorId="53CC6927" wp14:editId="63EAE9E3">
                  <wp:extent cx="390525" cy="523875"/>
                  <wp:effectExtent l="0" t="0" r="9525" b="9525"/>
                  <wp:docPr id="1" name="Picture 1" descr="UBC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CLogo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523875"/>
                          </a:xfrm>
                          <a:prstGeom prst="rect">
                            <a:avLst/>
                          </a:prstGeom>
                          <a:noFill/>
                          <a:ln>
                            <a:noFill/>
                          </a:ln>
                        </pic:spPr>
                      </pic:pic>
                    </a:graphicData>
                  </a:graphic>
                </wp:inline>
              </w:drawing>
            </w:r>
          </w:p>
        </w:tc>
        <w:tc>
          <w:tcPr>
            <w:tcW w:w="4212" w:type="dxa"/>
          </w:tcPr>
          <w:p w14:paraId="31BEDCE8" w14:textId="77777777" w:rsidR="00880305" w:rsidRPr="009258CA" w:rsidRDefault="00880305" w:rsidP="00880305">
            <w:pPr>
              <w:rPr>
                <w:sz w:val="22"/>
                <w:szCs w:val="22"/>
              </w:rPr>
            </w:pPr>
            <w:r w:rsidRPr="009258CA">
              <w:rPr>
                <w:sz w:val="22"/>
                <w:szCs w:val="22"/>
              </w:rPr>
              <w:t>The University of British Columbia</w:t>
            </w:r>
          </w:p>
          <w:p w14:paraId="022D790A" w14:textId="77777777" w:rsidR="00880305" w:rsidRPr="009258CA" w:rsidRDefault="00880305" w:rsidP="00410CA0">
            <w:pPr>
              <w:rPr>
                <w:sz w:val="22"/>
                <w:szCs w:val="22"/>
              </w:rPr>
            </w:pPr>
          </w:p>
        </w:tc>
        <w:tc>
          <w:tcPr>
            <w:tcW w:w="5058" w:type="dxa"/>
          </w:tcPr>
          <w:p w14:paraId="2589366C" w14:textId="77777777" w:rsidR="00880305" w:rsidRPr="009258CA" w:rsidRDefault="00880305" w:rsidP="00880305">
            <w:pPr>
              <w:jc w:val="right"/>
              <w:rPr>
                <w:sz w:val="22"/>
                <w:szCs w:val="22"/>
                <w:lang w:val="fr-FR"/>
              </w:rPr>
            </w:pPr>
          </w:p>
        </w:tc>
      </w:tr>
    </w:tbl>
    <w:p w14:paraId="508ECEFA" w14:textId="77777777" w:rsidR="00880305" w:rsidRPr="009258CA" w:rsidRDefault="00880305" w:rsidP="00880305">
      <w:pPr>
        <w:pStyle w:val="Heading1"/>
        <w:ind w:right="22"/>
        <w:jc w:val="center"/>
        <w:rPr>
          <w:b/>
          <w:sz w:val="22"/>
          <w:szCs w:val="22"/>
        </w:rPr>
      </w:pPr>
      <w:r w:rsidRPr="009258CA">
        <w:rPr>
          <w:b/>
          <w:sz w:val="22"/>
          <w:szCs w:val="22"/>
        </w:rPr>
        <w:t>HAMPTON FUND RESEARCH GRANT</w:t>
      </w:r>
    </w:p>
    <w:p w14:paraId="11A7332D" w14:textId="77777777" w:rsidR="00880305" w:rsidRPr="009258CA" w:rsidRDefault="00880305" w:rsidP="00880305">
      <w:pPr>
        <w:pStyle w:val="Heading2"/>
        <w:spacing w:after="60"/>
        <w:jc w:val="center"/>
        <w:rPr>
          <w:b/>
          <w:sz w:val="22"/>
          <w:szCs w:val="22"/>
        </w:rPr>
      </w:pPr>
      <w:r w:rsidRPr="009258CA">
        <w:rPr>
          <w:b/>
          <w:sz w:val="22"/>
          <w:szCs w:val="22"/>
        </w:rPr>
        <w:t>IN THE HUMANITIES AND SOCIAL SCIENCES</w:t>
      </w:r>
    </w:p>
    <w:p w14:paraId="5662FD78" w14:textId="77777777" w:rsidR="00880305" w:rsidRPr="009258CA" w:rsidRDefault="00880305" w:rsidP="00880305">
      <w:pPr>
        <w:jc w:val="center"/>
        <w:rPr>
          <w:b/>
          <w:sz w:val="22"/>
          <w:szCs w:val="22"/>
        </w:rPr>
      </w:pPr>
      <w:r w:rsidRPr="009258CA">
        <w:rPr>
          <w:b/>
          <w:sz w:val="22"/>
          <w:szCs w:val="22"/>
        </w:rPr>
        <w:t xml:space="preserve">New Faculty </w:t>
      </w:r>
      <w:r w:rsidR="00FE4CB7" w:rsidRPr="009258CA">
        <w:rPr>
          <w:b/>
          <w:sz w:val="22"/>
          <w:szCs w:val="22"/>
        </w:rPr>
        <w:t>Grant</w:t>
      </w:r>
    </w:p>
    <w:p w14:paraId="2EA2C04F" w14:textId="77777777" w:rsidR="00880305" w:rsidRPr="009258CA" w:rsidRDefault="00880305" w:rsidP="00880305">
      <w:pPr>
        <w:jc w:val="center"/>
        <w:rPr>
          <w:sz w:val="22"/>
          <w:szCs w:val="22"/>
        </w:rPr>
      </w:pPr>
    </w:p>
    <w:p w14:paraId="34B856C4" w14:textId="475FB1AF" w:rsidR="00783000" w:rsidRPr="009258CA" w:rsidRDefault="00783000" w:rsidP="00783000">
      <w:pPr>
        <w:rPr>
          <w:bCs/>
          <w:sz w:val="22"/>
          <w:szCs w:val="22"/>
        </w:rPr>
      </w:pPr>
      <w:r w:rsidRPr="009258CA">
        <w:rPr>
          <w:bCs/>
          <w:sz w:val="22"/>
          <w:szCs w:val="22"/>
        </w:rPr>
        <w:t>This form includes the Identification, Budget, and Checklist sections for the Hampton</w:t>
      </w:r>
      <w:r w:rsidR="00043BDF" w:rsidRPr="009258CA">
        <w:rPr>
          <w:bCs/>
          <w:sz w:val="22"/>
          <w:szCs w:val="22"/>
        </w:rPr>
        <w:t xml:space="preserve"> New Faculty Grant</w:t>
      </w:r>
      <w:r w:rsidRPr="009258CA">
        <w:rPr>
          <w:bCs/>
          <w:sz w:val="22"/>
          <w:szCs w:val="22"/>
        </w:rPr>
        <w:t xml:space="preserve">. Consult the SPARC website for </w:t>
      </w:r>
      <w:r w:rsidR="00043BDF" w:rsidRPr="009258CA">
        <w:rPr>
          <w:bCs/>
          <w:sz w:val="22"/>
          <w:szCs w:val="22"/>
        </w:rPr>
        <w:t xml:space="preserve">complete </w:t>
      </w:r>
      <w:r w:rsidRPr="009258CA">
        <w:rPr>
          <w:bCs/>
          <w:sz w:val="22"/>
          <w:szCs w:val="22"/>
        </w:rPr>
        <w:t>program information and instructions:</w:t>
      </w:r>
    </w:p>
    <w:p w14:paraId="1EE55C4C" w14:textId="77777777" w:rsidR="00783000" w:rsidRPr="009258CA" w:rsidRDefault="00783000" w:rsidP="00783000">
      <w:pPr>
        <w:rPr>
          <w:b/>
          <w:bCs/>
          <w:sz w:val="22"/>
          <w:szCs w:val="22"/>
        </w:rPr>
      </w:pPr>
    </w:p>
    <w:bookmarkStart w:id="0" w:name="_Hlk508981458"/>
    <w:p w14:paraId="601280D6" w14:textId="77777777" w:rsidR="00783000" w:rsidRPr="009258CA" w:rsidRDefault="00783000" w:rsidP="00783000">
      <w:pPr>
        <w:jc w:val="center"/>
        <w:rPr>
          <w:sz w:val="22"/>
          <w:szCs w:val="22"/>
        </w:rPr>
      </w:pPr>
      <w:r w:rsidRPr="009258CA">
        <w:rPr>
          <w:sz w:val="22"/>
          <w:szCs w:val="22"/>
        </w:rPr>
        <w:fldChar w:fldCharType="begin"/>
      </w:r>
      <w:r w:rsidRPr="009258CA">
        <w:rPr>
          <w:sz w:val="22"/>
          <w:szCs w:val="22"/>
        </w:rPr>
        <w:instrText xml:space="preserve"> HYPERLINK "https://sparc.ubc.ca/programs/ssh-internal-funding-opportunities" </w:instrText>
      </w:r>
      <w:r w:rsidRPr="009258CA">
        <w:rPr>
          <w:sz w:val="22"/>
          <w:szCs w:val="22"/>
        </w:rPr>
        <w:fldChar w:fldCharType="separate"/>
      </w:r>
      <w:r w:rsidRPr="009258CA">
        <w:rPr>
          <w:rStyle w:val="Hyperlink"/>
          <w:sz w:val="22"/>
          <w:szCs w:val="22"/>
        </w:rPr>
        <w:t>https://sparc.ubc.ca/programs/ssh-internal-funding-opportunities</w:t>
      </w:r>
      <w:r w:rsidRPr="009258CA">
        <w:rPr>
          <w:sz w:val="22"/>
          <w:szCs w:val="22"/>
        </w:rPr>
        <w:fldChar w:fldCharType="end"/>
      </w:r>
    </w:p>
    <w:bookmarkEnd w:id="0"/>
    <w:p w14:paraId="40E5788B" w14:textId="77777777" w:rsidR="00783000" w:rsidRPr="009258CA" w:rsidRDefault="00783000" w:rsidP="00783000">
      <w:pPr>
        <w:rPr>
          <w:b/>
          <w:bCs/>
          <w:sz w:val="22"/>
          <w:szCs w:val="22"/>
        </w:rPr>
      </w:pPr>
    </w:p>
    <w:p w14:paraId="3E4E4E6E" w14:textId="7C4C8D5A" w:rsidR="00783000" w:rsidRPr="009258CA" w:rsidRDefault="00783000" w:rsidP="00783000">
      <w:pPr>
        <w:rPr>
          <w:bCs/>
          <w:sz w:val="22"/>
          <w:szCs w:val="22"/>
        </w:rPr>
      </w:pPr>
      <w:bookmarkStart w:id="1" w:name="_Hlk508981482"/>
      <w:r w:rsidRPr="009258CA">
        <w:rPr>
          <w:bCs/>
          <w:sz w:val="22"/>
          <w:szCs w:val="22"/>
        </w:rPr>
        <w:t xml:space="preserve">Hampton </w:t>
      </w:r>
      <w:r w:rsidR="00C71D9A" w:rsidRPr="009258CA">
        <w:rPr>
          <w:bCs/>
          <w:sz w:val="22"/>
          <w:szCs w:val="22"/>
        </w:rPr>
        <w:t xml:space="preserve">New Faculty </w:t>
      </w:r>
      <w:r w:rsidRPr="009258CA">
        <w:rPr>
          <w:bCs/>
          <w:sz w:val="22"/>
          <w:szCs w:val="22"/>
        </w:rPr>
        <w:t>Grant applications must be accompanied by a</w:t>
      </w:r>
      <w:r w:rsidR="00C71D9A" w:rsidRPr="009258CA">
        <w:rPr>
          <w:bCs/>
          <w:sz w:val="22"/>
          <w:szCs w:val="22"/>
        </w:rPr>
        <w:t xml:space="preserve"> complete</w:t>
      </w:r>
      <w:r w:rsidRPr="009258CA">
        <w:rPr>
          <w:bCs/>
          <w:sz w:val="22"/>
          <w:szCs w:val="22"/>
        </w:rPr>
        <w:t xml:space="preserve"> </w:t>
      </w:r>
      <w:hyperlink r:id="rId9" w:history="1">
        <w:r w:rsidRPr="009258CA">
          <w:rPr>
            <w:rStyle w:val="Hyperlink"/>
            <w:bCs/>
            <w:sz w:val="22"/>
            <w:szCs w:val="22"/>
          </w:rPr>
          <w:t>Research Project Information Form</w:t>
        </w:r>
      </w:hyperlink>
      <w:r w:rsidRPr="009258CA">
        <w:rPr>
          <w:bCs/>
          <w:sz w:val="22"/>
          <w:szCs w:val="22"/>
        </w:rPr>
        <w:t xml:space="preserve"> (RPIF), which should be included at the beginning of the application as a single, continuous PDF. Signatures can be provided in hard copy, as a digital ID, or as a scanned signature.</w:t>
      </w:r>
    </w:p>
    <w:bookmarkEnd w:id="1"/>
    <w:p w14:paraId="5D2394F2" w14:textId="77777777" w:rsidR="00880305" w:rsidRPr="009258CA" w:rsidRDefault="00880305" w:rsidP="005C0BFB">
      <w:pPr>
        <w:rPr>
          <w:sz w:val="22"/>
          <w:szCs w:val="22"/>
        </w:rPr>
      </w:pPr>
    </w:p>
    <w:p w14:paraId="3915F097" w14:textId="77777777" w:rsidR="00880305" w:rsidRPr="009258CA" w:rsidRDefault="00880305" w:rsidP="00880305">
      <w:pPr>
        <w:ind w:left="360" w:hanging="180"/>
        <w:rPr>
          <w:sz w:val="22"/>
          <w:szCs w:val="22"/>
        </w:rPr>
      </w:pPr>
    </w:p>
    <w:tbl>
      <w:tblPr>
        <w:tblW w:w="103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1"/>
        <w:gridCol w:w="3767"/>
        <w:gridCol w:w="2741"/>
      </w:tblGrid>
      <w:tr w:rsidR="00880305" w:rsidRPr="009258CA" w14:paraId="4E2330C2" w14:textId="77777777" w:rsidTr="005C0BFB">
        <w:trPr>
          <w:cantSplit/>
          <w:trHeight w:val="340"/>
        </w:trPr>
        <w:tc>
          <w:tcPr>
            <w:tcW w:w="10309" w:type="dxa"/>
            <w:gridSpan w:val="3"/>
            <w:shd w:val="clear" w:color="auto" w:fill="E6E6E6"/>
            <w:vAlign w:val="center"/>
          </w:tcPr>
          <w:p w14:paraId="19BBA12E" w14:textId="77777777" w:rsidR="00880305" w:rsidRPr="009258CA" w:rsidRDefault="00880305" w:rsidP="00880305">
            <w:pPr>
              <w:pStyle w:val="Heading3"/>
              <w:rPr>
                <w:bCs/>
                <w:sz w:val="22"/>
                <w:szCs w:val="22"/>
              </w:rPr>
            </w:pPr>
            <w:r w:rsidRPr="009258CA">
              <w:rPr>
                <w:bCs/>
                <w:sz w:val="22"/>
                <w:szCs w:val="22"/>
              </w:rPr>
              <w:t>Identification</w:t>
            </w:r>
          </w:p>
        </w:tc>
      </w:tr>
      <w:tr w:rsidR="00880305" w:rsidRPr="009258CA" w14:paraId="7E3B52C5" w14:textId="77777777" w:rsidTr="005C0BFB">
        <w:trPr>
          <w:trHeight w:hRule="exact" w:val="567"/>
        </w:trPr>
        <w:tc>
          <w:tcPr>
            <w:tcW w:w="3801" w:type="dxa"/>
          </w:tcPr>
          <w:p w14:paraId="37127485" w14:textId="7524E174" w:rsidR="00880305" w:rsidRPr="009258CA" w:rsidRDefault="00880305" w:rsidP="00880305">
            <w:pPr>
              <w:pStyle w:val="Heading3"/>
              <w:rPr>
                <w:sz w:val="22"/>
                <w:szCs w:val="22"/>
              </w:rPr>
            </w:pPr>
            <w:r w:rsidRPr="009258CA">
              <w:rPr>
                <w:sz w:val="22"/>
                <w:szCs w:val="22"/>
              </w:rPr>
              <w:t>Applicant</w:t>
            </w:r>
            <w:r w:rsidR="009258CA" w:rsidRPr="009258CA">
              <w:rPr>
                <w:sz w:val="22"/>
                <w:szCs w:val="22"/>
              </w:rPr>
              <w:t xml:space="preserve"> </w:t>
            </w:r>
            <w:r w:rsidR="00C71D9A" w:rsidRPr="009258CA">
              <w:rPr>
                <w:sz w:val="22"/>
                <w:szCs w:val="22"/>
              </w:rPr>
              <w:t xml:space="preserve">Last </w:t>
            </w:r>
            <w:r w:rsidRPr="009258CA">
              <w:rPr>
                <w:sz w:val="22"/>
                <w:szCs w:val="22"/>
              </w:rPr>
              <w:t>name</w:t>
            </w:r>
          </w:p>
          <w:p w14:paraId="5A0CD753" w14:textId="77777777" w:rsidR="00880305" w:rsidRPr="009258CA" w:rsidRDefault="00880305" w:rsidP="00880305">
            <w:pPr>
              <w:rPr>
                <w:sz w:val="22"/>
                <w:szCs w:val="22"/>
              </w:rPr>
            </w:pPr>
            <w:r w:rsidRPr="009258CA">
              <w:rPr>
                <w:b/>
                <w:sz w:val="22"/>
                <w:szCs w:val="22"/>
              </w:rPr>
              <w:fldChar w:fldCharType="begin">
                <w:ffData>
                  <w:name w:val="Text2"/>
                  <w:enabled/>
                  <w:calcOnExit w:val="0"/>
                  <w:textInput>
                    <w:maxLength w:val="40"/>
                  </w:textInput>
                </w:ffData>
              </w:fldChar>
            </w:r>
            <w:r w:rsidRPr="009258CA">
              <w:rPr>
                <w:b/>
                <w:sz w:val="22"/>
                <w:szCs w:val="22"/>
              </w:rPr>
              <w:instrText xml:space="preserve"> FORMTEXT </w:instrText>
            </w:r>
            <w:r w:rsidRPr="009258CA">
              <w:rPr>
                <w:b/>
                <w:sz w:val="22"/>
                <w:szCs w:val="22"/>
              </w:rPr>
            </w:r>
            <w:r w:rsidRPr="009258CA">
              <w:rPr>
                <w:b/>
                <w:sz w:val="22"/>
                <w:szCs w:val="22"/>
              </w:rPr>
              <w:fldChar w:fldCharType="separate"/>
            </w:r>
            <w:r w:rsidRPr="009258CA">
              <w:rPr>
                <w:b/>
                <w:noProof/>
                <w:sz w:val="22"/>
                <w:szCs w:val="22"/>
              </w:rPr>
              <w:t> </w:t>
            </w:r>
            <w:r w:rsidRPr="009258CA">
              <w:rPr>
                <w:b/>
                <w:noProof/>
                <w:sz w:val="22"/>
                <w:szCs w:val="22"/>
              </w:rPr>
              <w:t> </w:t>
            </w:r>
            <w:r w:rsidRPr="009258CA">
              <w:rPr>
                <w:b/>
                <w:noProof/>
                <w:sz w:val="22"/>
                <w:szCs w:val="22"/>
              </w:rPr>
              <w:t> </w:t>
            </w:r>
            <w:r w:rsidRPr="009258CA">
              <w:rPr>
                <w:b/>
                <w:noProof/>
                <w:sz w:val="22"/>
                <w:szCs w:val="22"/>
              </w:rPr>
              <w:t> </w:t>
            </w:r>
            <w:r w:rsidRPr="009258CA">
              <w:rPr>
                <w:b/>
                <w:noProof/>
                <w:sz w:val="22"/>
                <w:szCs w:val="22"/>
              </w:rPr>
              <w:t> </w:t>
            </w:r>
            <w:r w:rsidRPr="009258CA">
              <w:rPr>
                <w:b/>
                <w:sz w:val="22"/>
                <w:szCs w:val="22"/>
              </w:rPr>
              <w:fldChar w:fldCharType="end"/>
            </w:r>
          </w:p>
        </w:tc>
        <w:tc>
          <w:tcPr>
            <w:tcW w:w="3767" w:type="dxa"/>
          </w:tcPr>
          <w:p w14:paraId="39AD7028" w14:textId="026E5D1D" w:rsidR="00880305" w:rsidRPr="009258CA" w:rsidRDefault="009258CA">
            <w:pPr>
              <w:pStyle w:val="Heading5"/>
              <w:rPr>
                <w:sz w:val="22"/>
                <w:szCs w:val="22"/>
              </w:rPr>
            </w:pPr>
            <w:r w:rsidRPr="009258CA">
              <w:rPr>
                <w:sz w:val="22"/>
                <w:szCs w:val="22"/>
              </w:rPr>
              <w:t xml:space="preserve">Applicant </w:t>
            </w:r>
            <w:r w:rsidR="00C71D9A" w:rsidRPr="009258CA">
              <w:rPr>
                <w:sz w:val="22"/>
                <w:szCs w:val="22"/>
              </w:rPr>
              <w:t xml:space="preserve">First </w:t>
            </w:r>
            <w:r w:rsidR="00880305" w:rsidRPr="009258CA">
              <w:rPr>
                <w:sz w:val="22"/>
                <w:szCs w:val="22"/>
              </w:rPr>
              <w:t>name</w:t>
            </w:r>
            <w:r w:rsidR="00880305" w:rsidRPr="009258CA">
              <w:rPr>
                <w:sz w:val="22"/>
                <w:szCs w:val="22"/>
              </w:rPr>
              <w:br/>
            </w:r>
            <w:bookmarkStart w:id="2" w:name="Text2"/>
            <w:r w:rsidR="00880305" w:rsidRPr="009258CA">
              <w:rPr>
                <w:b w:val="0"/>
                <w:sz w:val="22"/>
                <w:szCs w:val="22"/>
              </w:rPr>
              <w:fldChar w:fldCharType="begin">
                <w:ffData>
                  <w:name w:val="Text2"/>
                  <w:enabled/>
                  <w:calcOnExit w:val="0"/>
                  <w:textInput>
                    <w:maxLength w:val="40"/>
                  </w:textInput>
                </w:ffData>
              </w:fldChar>
            </w:r>
            <w:r w:rsidR="00880305" w:rsidRPr="009258CA">
              <w:rPr>
                <w:b w:val="0"/>
                <w:sz w:val="22"/>
                <w:szCs w:val="22"/>
              </w:rPr>
              <w:instrText xml:space="preserve"> FORMTEXT </w:instrText>
            </w:r>
            <w:r w:rsidR="00880305" w:rsidRPr="009258CA">
              <w:rPr>
                <w:b w:val="0"/>
                <w:sz w:val="22"/>
                <w:szCs w:val="22"/>
              </w:rPr>
            </w:r>
            <w:r w:rsidR="00880305" w:rsidRPr="009258CA">
              <w:rPr>
                <w:b w:val="0"/>
                <w:sz w:val="22"/>
                <w:szCs w:val="22"/>
              </w:rPr>
              <w:fldChar w:fldCharType="separate"/>
            </w:r>
            <w:r w:rsidR="00880305" w:rsidRPr="009258CA">
              <w:rPr>
                <w:b w:val="0"/>
                <w:noProof/>
                <w:sz w:val="22"/>
                <w:szCs w:val="22"/>
              </w:rPr>
              <w:t> </w:t>
            </w:r>
            <w:r w:rsidR="00880305" w:rsidRPr="009258CA">
              <w:rPr>
                <w:b w:val="0"/>
                <w:noProof/>
                <w:sz w:val="22"/>
                <w:szCs w:val="22"/>
              </w:rPr>
              <w:t> </w:t>
            </w:r>
            <w:r w:rsidR="00880305" w:rsidRPr="009258CA">
              <w:rPr>
                <w:b w:val="0"/>
                <w:noProof/>
                <w:sz w:val="22"/>
                <w:szCs w:val="22"/>
              </w:rPr>
              <w:t> </w:t>
            </w:r>
            <w:r w:rsidR="00880305" w:rsidRPr="009258CA">
              <w:rPr>
                <w:b w:val="0"/>
                <w:noProof/>
                <w:sz w:val="22"/>
                <w:szCs w:val="22"/>
              </w:rPr>
              <w:t> </w:t>
            </w:r>
            <w:r w:rsidR="00880305" w:rsidRPr="009258CA">
              <w:rPr>
                <w:b w:val="0"/>
                <w:noProof/>
                <w:sz w:val="22"/>
                <w:szCs w:val="22"/>
              </w:rPr>
              <w:t> </w:t>
            </w:r>
            <w:r w:rsidR="00880305" w:rsidRPr="009258CA">
              <w:rPr>
                <w:b w:val="0"/>
                <w:sz w:val="22"/>
                <w:szCs w:val="22"/>
              </w:rPr>
              <w:fldChar w:fldCharType="end"/>
            </w:r>
            <w:bookmarkEnd w:id="2"/>
          </w:p>
        </w:tc>
        <w:tc>
          <w:tcPr>
            <w:tcW w:w="2741" w:type="dxa"/>
          </w:tcPr>
          <w:p w14:paraId="4DB482AD" w14:textId="77777777" w:rsidR="00880305" w:rsidRPr="009258CA" w:rsidRDefault="00880305">
            <w:pPr>
              <w:pStyle w:val="Heading3"/>
              <w:rPr>
                <w:sz w:val="22"/>
                <w:szCs w:val="22"/>
              </w:rPr>
            </w:pPr>
            <w:r w:rsidRPr="009258CA">
              <w:rPr>
                <w:sz w:val="22"/>
                <w:szCs w:val="22"/>
              </w:rPr>
              <w:t>Academic Rank</w:t>
            </w:r>
          </w:p>
          <w:p w14:paraId="21060004" w14:textId="77777777" w:rsidR="00880305" w:rsidRPr="009258CA" w:rsidRDefault="00880305">
            <w:pPr>
              <w:rPr>
                <w:sz w:val="22"/>
                <w:szCs w:val="22"/>
              </w:rPr>
            </w:pPr>
            <w:r w:rsidRPr="009258CA">
              <w:rPr>
                <w:sz w:val="22"/>
                <w:szCs w:val="22"/>
              </w:rPr>
              <w:fldChar w:fldCharType="begin">
                <w:ffData>
                  <w:name w:val="Text3"/>
                  <w:enabled/>
                  <w:calcOnExit w:val="0"/>
                  <w:textInput>
                    <w:maxLength w:val="30"/>
                  </w:textInput>
                </w:ffData>
              </w:fldChar>
            </w:r>
            <w:bookmarkStart w:id="3" w:name="Text3"/>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bookmarkEnd w:id="3"/>
          </w:p>
        </w:tc>
      </w:tr>
      <w:tr w:rsidR="00880305" w:rsidRPr="009258CA" w14:paraId="0DAD580C" w14:textId="77777777" w:rsidTr="005C0BFB">
        <w:trPr>
          <w:cantSplit/>
          <w:trHeight w:hRule="exact" w:val="567"/>
        </w:trPr>
        <w:tc>
          <w:tcPr>
            <w:tcW w:w="3801" w:type="dxa"/>
            <w:tcBorders>
              <w:bottom w:val="single" w:sz="4" w:space="0" w:color="auto"/>
            </w:tcBorders>
          </w:tcPr>
          <w:p w14:paraId="44E34E0C" w14:textId="77777777" w:rsidR="00880305" w:rsidRPr="009258CA" w:rsidRDefault="00880305">
            <w:pPr>
              <w:pStyle w:val="Heading3"/>
              <w:rPr>
                <w:sz w:val="22"/>
                <w:szCs w:val="22"/>
              </w:rPr>
            </w:pPr>
            <w:r w:rsidRPr="009258CA">
              <w:rPr>
                <w:sz w:val="22"/>
                <w:szCs w:val="22"/>
              </w:rPr>
              <w:t>Faculty</w:t>
            </w:r>
          </w:p>
          <w:p w14:paraId="5F35ED36" w14:textId="77777777" w:rsidR="00880305" w:rsidRPr="009258CA" w:rsidRDefault="00880305">
            <w:pPr>
              <w:rPr>
                <w:sz w:val="22"/>
                <w:szCs w:val="22"/>
              </w:rPr>
            </w:pPr>
            <w:r w:rsidRPr="009258CA">
              <w:rPr>
                <w:sz w:val="22"/>
                <w:szCs w:val="22"/>
              </w:rPr>
              <w:fldChar w:fldCharType="begin">
                <w:ffData>
                  <w:name w:val="Text4"/>
                  <w:enabled/>
                  <w:calcOnExit w:val="0"/>
                  <w:textInput>
                    <w:maxLength w:val="50"/>
                  </w:textInput>
                </w:ffData>
              </w:fldChar>
            </w:r>
            <w:bookmarkStart w:id="4" w:name="Text4"/>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bookmarkEnd w:id="4"/>
          </w:p>
        </w:tc>
        <w:tc>
          <w:tcPr>
            <w:tcW w:w="6508" w:type="dxa"/>
            <w:gridSpan w:val="2"/>
            <w:tcBorders>
              <w:bottom w:val="single" w:sz="4" w:space="0" w:color="auto"/>
            </w:tcBorders>
          </w:tcPr>
          <w:p w14:paraId="32DA1C11" w14:textId="77777777" w:rsidR="00880305" w:rsidRPr="009258CA" w:rsidRDefault="00880305">
            <w:pPr>
              <w:rPr>
                <w:b/>
                <w:sz w:val="22"/>
                <w:szCs w:val="22"/>
              </w:rPr>
            </w:pPr>
            <w:r w:rsidRPr="009258CA">
              <w:rPr>
                <w:b/>
                <w:sz w:val="22"/>
                <w:szCs w:val="22"/>
              </w:rPr>
              <w:t>Department</w:t>
            </w:r>
          </w:p>
          <w:p w14:paraId="74737DC8" w14:textId="77777777" w:rsidR="00880305" w:rsidRPr="009258CA" w:rsidRDefault="00880305">
            <w:pPr>
              <w:rPr>
                <w:sz w:val="22"/>
                <w:szCs w:val="22"/>
              </w:rPr>
            </w:pPr>
            <w:r w:rsidRPr="009258CA">
              <w:rPr>
                <w:sz w:val="22"/>
                <w:szCs w:val="22"/>
              </w:rPr>
              <w:fldChar w:fldCharType="begin">
                <w:ffData>
                  <w:name w:val="Text5"/>
                  <w:enabled/>
                  <w:calcOnExit w:val="0"/>
                  <w:textInput>
                    <w:maxLength w:val="100"/>
                  </w:textInput>
                </w:ffData>
              </w:fldChar>
            </w:r>
            <w:bookmarkStart w:id="5" w:name="Text5"/>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bookmarkEnd w:id="5"/>
          </w:p>
        </w:tc>
      </w:tr>
      <w:tr w:rsidR="00880305" w:rsidRPr="009258CA" w14:paraId="75519EEE" w14:textId="77777777" w:rsidTr="005C0BFB">
        <w:trPr>
          <w:cantSplit/>
          <w:trHeight w:hRule="exact" w:val="340"/>
        </w:trPr>
        <w:tc>
          <w:tcPr>
            <w:tcW w:w="10309" w:type="dxa"/>
            <w:gridSpan w:val="3"/>
            <w:shd w:val="clear" w:color="auto" w:fill="E6E6E6"/>
            <w:vAlign w:val="center"/>
          </w:tcPr>
          <w:p w14:paraId="4E177789" w14:textId="77777777" w:rsidR="00880305" w:rsidRPr="009258CA" w:rsidRDefault="00880305" w:rsidP="00880305">
            <w:pPr>
              <w:keepNext/>
              <w:outlineLvl w:val="2"/>
              <w:rPr>
                <w:bCs/>
                <w:sz w:val="22"/>
                <w:szCs w:val="22"/>
              </w:rPr>
            </w:pPr>
            <w:r w:rsidRPr="009258CA">
              <w:rPr>
                <w:b/>
                <w:bCs/>
                <w:sz w:val="22"/>
                <w:szCs w:val="22"/>
              </w:rPr>
              <w:t>Project Title</w:t>
            </w:r>
          </w:p>
        </w:tc>
      </w:tr>
      <w:tr w:rsidR="00880305" w:rsidRPr="009258CA" w14:paraId="7272820A" w14:textId="77777777" w:rsidTr="005C0BFB">
        <w:tblPrEx>
          <w:tblBorders>
            <w:insideH w:val="none" w:sz="0" w:space="0" w:color="auto"/>
          </w:tblBorders>
        </w:tblPrEx>
        <w:trPr>
          <w:trHeight w:hRule="exact" w:val="891"/>
        </w:trPr>
        <w:tc>
          <w:tcPr>
            <w:tcW w:w="10309" w:type="dxa"/>
            <w:gridSpan w:val="3"/>
            <w:tcBorders>
              <w:top w:val="single" w:sz="4" w:space="0" w:color="auto"/>
              <w:bottom w:val="single" w:sz="4" w:space="0" w:color="auto"/>
            </w:tcBorders>
          </w:tcPr>
          <w:p w14:paraId="574AFA55" w14:textId="77777777" w:rsidR="00880305" w:rsidRPr="009258CA" w:rsidRDefault="00880305" w:rsidP="00880305">
            <w:pPr>
              <w:spacing w:before="20"/>
              <w:rPr>
                <w:sz w:val="22"/>
                <w:szCs w:val="22"/>
              </w:rPr>
            </w:pPr>
            <w:r w:rsidRPr="009258CA">
              <w:rPr>
                <w:sz w:val="22"/>
                <w:szCs w:val="22"/>
              </w:rPr>
              <w:fldChar w:fldCharType="begin">
                <w:ffData>
                  <w:name w:val="Text43"/>
                  <w:enabled/>
                  <w:calcOnExit w:val="0"/>
                  <w:textInput/>
                </w:ffData>
              </w:fldChar>
            </w:r>
            <w:bookmarkStart w:id="6" w:name="Text43"/>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bookmarkEnd w:id="6"/>
          </w:p>
        </w:tc>
      </w:tr>
    </w:tbl>
    <w:p w14:paraId="2DF3C0CE" w14:textId="77777777" w:rsidR="005C0BFB" w:rsidRPr="009258CA" w:rsidRDefault="005C0BFB">
      <w:pPr>
        <w:rPr>
          <w:sz w:val="22"/>
          <w:szCs w:val="22"/>
        </w:rPr>
      </w:pPr>
    </w:p>
    <w:p w14:paraId="7B386C62" w14:textId="77777777" w:rsidR="005C0BFB" w:rsidRPr="009258CA" w:rsidRDefault="005C0BFB">
      <w:pPr>
        <w:rPr>
          <w:sz w:val="22"/>
          <w:szCs w:val="22"/>
        </w:rPr>
      </w:pPr>
    </w:p>
    <w:p w14:paraId="3EA2EBBB" w14:textId="77777777" w:rsidR="005C0BFB" w:rsidRPr="009258CA" w:rsidRDefault="005C0BFB">
      <w:pPr>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2"/>
        <w:gridCol w:w="1602"/>
        <w:gridCol w:w="1602"/>
        <w:gridCol w:w="3366"/>
      </w:tblGrid>
      <w:tr w:rsidR="00880305" w:rsidRPr="009258CA" w14:paraId="52481D77" w14:textId="77777777" w:rsidTr="005C0BFB">
        <w:trPr>
          <w:trHeight w:val="341"/>
        </w:trPr>
        <w:tc>
          <w:tcPr>
            <w:tcW w:w="10312" w:type="dxa"/>
            <w:gridSpan w:val="4"/>
            <w:tcBorders>
              <w:bottom w:val="nil"/>
            </w:tcBorders>
            <w:shd w:val="clear" w:color="auto" w:fill="E6E6E6"/>
            <w:vAlign w:val="center"/>
          </w:tcPr>
          <w:p w14:paraId="0B3A2FCA" w14:textId="77777777" w:rsidR="00880305" w:rsidRPr="009258CA" w:rsidRDefault="00880305" w:rsidP="00880305">
            <w:pPr>
              <w:rPr>
                <w:b/>
                <w:sz w:val="22"/>
                <w:szCs w:val="22"/>
              </w:rPr>
            </w:pPr>
            <w:r w:rsidRPr="009258CA">
              <w:rPr>
                <w:b/>
                <w:sz w:val="22"/>
                <w:szCs w:val="22"/>
              </w:rPr>
              <w:t xml:space="preserve">Budget </w:t>
            </w:r>
          </w:p>
        </w:tc>
      </w:tr>
      <w:tr w:rsidR="00880305" w:rsidRPr="009258CA" w14:paraId="583AF68C" w14:textId="77777777" w:rsidTr="005C0BFB">
        <w:trPr>
          <w:trHeight w:val="108"/>
        </w:trPr>
        <w:tc>
          <w:tcPr>
            <w:tcW w:w="10312" w:type="dxa"/>
            <w:gridSpan w:val="4"/>
            <w:tcBorders>
              <w:top w:val="nil"/>
            </w:tcBorders>
            <w:shd w:val="clear" w:color="auto" w:fill="E6E6E6"/>
            <w:vAlign w:val="bottom"/>
          </w:tcPr>
          <w:p w14:paraId="339F4A34" w14:textId="6CAD4A4B" w:rsidR="00880305" w:rsidRPr="009258CA" w:rsidRDefault="00783000" w:rsidP="00880305">
            <w:pPr>
              <w:rPr>
                <w:sz w:val="22"/>
                <w:szCs w:val="22"/>
              </w:rPr>
            </w:pPr>
            <w:r w:rsidRPr="009258CA">
              <w:rPr>
                <w:sz w:val="22"/>
                <w:szCs w:val="22"/>
              </w:rPr>
              <w:t xml:space="preserve">Please consult the </w:t>
            </w:r>
            <w:hyperlink r:id="rId10" w:history="1">
              <w:r w:rsidRPr="009258CA">
                <w:rPr>
                  <w:rStyle w:val="Hyperlink"/>
                  <w:sz w:val="22"/>
                  <w:szCs w:val="22"/>
                </w:rPr>
                <w:t>Tri-Agency Financial Administration Guide</w:t>
              </w:r>
            </w:hyperlink>
            <w:r w:rsidRPr="009258CA">
              <w:rPr>
                <w:sz w:val="22"/>
                <w:szCs w:val="22"/>
              </w:rPr>
              <w:t xml:space="preserve"> for information about the eligibility of expenses. Further questions should be directed to the</w:t>
            </w:r>
            <w:r w:rsidR="009258CA" w:rsidRPr="009258CA">
              <w:rPr>
                <w:sz w:val="22"/>
                <w:szCs w:val="22"/>
              </w:rPr>
              <w:t xml:space="preserve"> </w:t>
            </w:r>
            <w:hyperlink r:id="rId11" w:history="1">
              <w:r w:rsidR="009258CA" w:rsidRPr="009258CA">
                <w:rPr>
                  <w:rStyle w:val="Hyperlink"/>
                  <w:sz w:val="22"/>
                  <w:szCs w:val="22"/>
                </w:rPr>
                <w:t>sparc.hampton@ubc.ca</w:t>
              </w:r>
            </w:hyperlink>
            <w:r w:rsidR="009258CA" w:rsidRPr="009258CA">
              <w:rPr>
                <w:sz w:val="22"/>
                <w:szCs w:val="22"/>
              </w:rPr>
              <w:t xml:space="preserve"> mailbox</w:t>
            </w:r>
            <w:r w:rsidRPr="009258CA">
              <w:rPr>
                <w:sz w:val="22"/>
                <w:szCs w:val="22"/>
              </w:rPr>
              <w:t xml:space="preserve"> for clarification. Note that </w:t>
            </w:r>
            <w:r w:rsidR="00FE4CB7" w:rsidRPr="009258CA">
              <w:rPr>
                <w:sz w:val="22"/>
                <w:szCs w:val="22"/>
              </w:rPr>
              <w:t xml:space="preserve">grants </w:t>
            </w:r>
            <w:r w:rsidRPr="009258CA">
              <w:rPr>
                <w:sz w:val="22"/>
                <w:szCs w:val="22"/>
              </w:rPr>
              <w:t>have a project maximum of $10,000</w:t>
            </w:r>
            <w:r w:rsidR="00E16AE6" w:rsidRPr="009258CA">
              <w:rPr>
                <w:sz w:val="22"/>
                <w:szCs w:val="22"/>
              </w:rPr>
              <w:t>, and a minimum request of $1,000 is required</w:t>
            </w:r>
            <w:r w:rsidR="009258CA" w:rsidRPr="009258CA">
              <w:rPr>
                <w:sz w:val="22"/>
                <w:szCs w:val="22"/>
              </w:rPr>
              <w:t xml:space="preserve"> each year</w:t>
            </w:r>
            <w:r w:rsidR="00E16AE6" w:rsidRPr="009258CA">
              <w:rPr>
                <w:sz w:val="22"/>
                <w:szCs w:val="22"/>
              </w:rPr>
              <w:t xml:space="preserve">. </w:t>
            </w:r>
          </w:p>
          <w:p w14:paraId="00EE7CEB" w14:textId="77777777" w:rsidR="00880305" w:rsidRPr="009258CA" w:rsidRDefault="00880305" w:rsidP="00880305">
            <w:pPr>
              <w:rPr>
                <w:sz w:val="22"/>
                <w:szCs w:val="22"/>
              </w:rPr>
            </w:pPr>
          </w:p>
        </w:tc>
      </w:tr>
      <w:tr w:rsidR="00D576CC" w:rsidRPr="009258CA" w14:paraId="10BABB4D" w14:textId="77777777" w:rsidTr="008C6201">
        <w:trPr>
          <w:cantSplit/>
          <w:trHeight w:val="260"/>
        </w:trPr>
        <w:tc>
          <w:tcPr>
            <w:tcW w:w="3742" w:type="dxa"/>
            <w:tcBorders>
              <w:bottom w:val="single" w:sz="4" w:space="0" w:color="auto"/>
              <w:right w:val="nil"/>
            </w:tcBorders>
            <w:shd w:val="clear" w:color="auto" w:fill="auto"/>
            <w:vAlign w:val="center"/>
          </w:tcPr>
          <w:p w14:paraId="69113505" w14:textId="77777777" w:rsidR="00D576CC" w:rsidRPr="009258CA" w:rsidRDefault="00D576CC" w:rsidP="00880305">
            <w:pPr>
              <w:rPr>
                <w:sz w:val="22"/>
                <w:szCs w:val="22"/>
              </w:rPr>
            </w:pPr>
          </w:p>
        </w:tc>
        <w:tc>
          <w:tcPr>
            <w:tcW w:w="1602" w:type="dxa"/>
            <w:tcBorders>
              <w:left w:val="nil"/>
              <w:bottom w:val="single" w:sz="4" w:space="0" w:color="auto"/>
              <w:right w:val="nil"/>
            </w:tcBorders>
            <w:shd w:val="clear" w:color="auto" w:fill="auto"/>
            <w:vAlign w:val="center"/>
          </w:tcPr>
          <w:p w14:paraId="542BF627" w14:textId="77777777" w:rsidR="00D576CC" w:rsidRPr="009258CA" w:rsidRDefault="00D576CC" w:rsidP="00880305">
            <w:pPr>
              <w:jc w:val="right"/>
              <w:rPr>
                <w:b/>
                <w:sz w:val="22"/>
                <w:szCs w:val="22"/>
              </w:rPr>
            </w:pPr>
            <w:r w:rsidRPr="009258CA">
              <w:rPr>
                <w:b/>
                <w:sz w:val="22"/>
                <w:szCs w:val="22"/>
              </w:rPr>
              <w:t>Year 1</w:t>
            </w:r>
          </w:p>
        </w:tc>
        <w:tc>
          <w:tcPr>
            <w:tcW w:w="1602" w:type="dxa"/>
            <w:tcBorders>
              <w:left w:val="nil"/>
              <w:bottom w:val="single" w:sz="4" w:space="0" w:color="auto"/>
              <w:right w:val="nil"/>
            </w:tcBorders>
            <w:shd w:val="clear" w:color="auto" w:fill="auto"/>
            <w:vAlign w:val="center"/>
          </w:tcPr>
          <w:p w14:paraId="358F213E" w14:textId="77777777" w:rsidR="00D576CC" w:rsidRPr="009258CA" w:rsidRDefault="00D576CC" w:rsidP="008C6201">
            <w:pPr>
              <w:jc w:val="right"/>
              <w:rPr>
                <w:b/>
                <w:sz w:val="22"/>
                <w:szCs w:val="22"/>
              </w:rPr>
            </w:pPr>
            <w:r w:rsidRPr="009258CA">
              <w:rPr>
                <w:b/>
                <w:sz w:val="22"/>
                <w:szCs w:val="22"/>
              </w:rPr>
              <w:t>Year 2</w:t>
            </w:r>
          </w:p>
        </w:tc>
        <w:tc>
          <w:tcPr>
            <w:tcW w:w="3366" w:type="dxa"/>
            <w:tcBorders>
              <w:left w:val="nil"/>
              <w:bottom w:val="nil"/>
            </w:tcBorders>
            <w:shd w:val="clear" w:color="auto" w:fill="auto"/>
            <w:vAlign w:val="center"/>
          </w:tcPr>
          <w:p w14:paraId="4EFB10A7" w14:textId="77777777" w:rsidR="00D576CC" w:rsidRPr="009258CA" w:rsidRDefault="00D576CC" w:rsidP="00880305">
            <w:pPr>
              <w:rPr>
                <w:sz w:val="22"/>
                <w:szCs w:val="22"/>
              </w:rPr>
            </w:pPr>
          </w:p>
        </w:tc>
      </w:tr>
      <w:tr w:rsidR="00D576CC" w:rsidRPr="009258CA" w14:paraId="27B277F6" w14:textId="77777777" w:rsidTr="008C6201">
        <w:trPr>
          <w:cantSplit/>
          <w:trHeight w:hRule="exact" w:val="360"/>
        </w:trPr>
        <w:tc>
          <w:tcPr>
            <w:tcW w:w="3742" w:type="dxa"/>
            <w:tcBorders>
              <w:top w:val="single" w:sz="4" w:space="0" w:color="auto"/>
              <w:bottom w:val="single" w:sz="4" w:space="0" w:color="auto"/>
              <w:right w:val="nil"/>
            </w:tcBorders>
            <w:shd w:val="clear" w:color="auto" w:fill="auto"/>
            <w:vAlign w:val="bottom"/>
          </w:tcPr>
          <w:p w14:paraId="66B02A46" w14:textId="77777777" w:rsidR="00D576CC" w:rsidRPr="009258CA" w:rsidRDefault="00D576CC" w:rsidP="00880305">
            <w:pPr>
              <w:rPr>
                <w:b/>
                <w:sz w:val="22"/>
                <w:szCs w:val="22"/>
              </w:rPr>
            </w:pPr>
            <w:r w:rsidRPr="009258CA">
              <w:rPr>
                <w:b/>
                <w:sz w:val="22"/>
                <w:szCs w:val="22"/>
              </w:rPr>
              <w:t>1.  Student salaries &amp; benefits</w:t>
            </w:r>
          </w:p>
        </w:tc>
        <w:tc>
          <w:tcPr>
            <w:tcW w:w="1602" w:type="dxa"/>
            <w:tcBorders>
              <w:top w:val="single" w:sz="4" w:space="0" w:color="auto"/>
              <w:left w:val="nil"/>
              <w:bottom w:val="single" w:sz="4" w:space="0" w:color="auto"/>
              <w:right w:val="nil"/>
            </w:tcBorders>
            <w:shd w:val="clear" w:color="auto" w:fill="auto"/>
            <w:vAlign w:val="bottom"/>
          </w:tcPr>
          <w:p w14:paraId="0F52AD34" w14:textId="77777777" w:rsidR="00D576CC" w:rsidRPr="009258CA" w:rsidRDefault="00D576CC" w:rsidP="00880305">
            <w:pPr>
              <w:jc w:val="right"/>
              <w:rPr>
                <w:sz w:val="22"/>
                <w:szCs w:val="22"/>
              </w:rPr>
            </w:pPr>
            <w:r w:rsidRPr="009258CA">
              <w:rPr>
                <w:sz w:val="22"/>
                <w:szCs w:val="22"/>
              </w:rPr>
              <w:t>$</w:t>
            </w:r>
            <w:r w:rsidRPr="009258CA">
              <w:rPr>
                <w:sz w:val="22"/>
                <w:szCs w:val="22"/>
              </w:rPr>
              <w:fldChar w:fldCharType="begin">
                <w:ffData>
                  <w:name w:val="Text18"/>
                  <w:enabled/>
                  <w:calcOnExit w:val="0"/>
                  <w:textInput>
                    <w:type w:val="number"/>
                    <w:maxLength w:val="20"/>
                    <w:format w:val="0.00"/>
                  </w:textInput>
                </w:ffData>
              </w:fldChar>
            </w:r>
            <w:bookmarkStart w:id="7" w:name="Text18"/>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bookmarkEnd w:id="7"/>
        <w:tc>
          <w:tcPr>
            <w:tcW w:w="1602" w:type="dxa"/>
            <w:tcBorders>
              <w:top w:val="single" w:sz="4" w:space="0" w:color="auto"/>
              <w:left w:val="nil"/>
              <w:bottom w:val="single" w:sz="4" w:space="0" w:color="auto"/>
              <w:right w:val="nil"/>
            </w:tcBorders>
            <w:shd w:val="clear" w:color="auto" w:fill="auto"/>
            <w:vAlign w:val="bottom"/>
          </w:tcPr>
          <w:p w14:paraId="71CB5B56" w14:textId="77777777" w:rsidR="00D576CC" w:rsidRPr="009258CA" w:rsidRDefault="00D576CC" w:rsidP="008C6201">
            <w:pPr>
              <w:jc w:val="right"/>
              <w:rPr>
                <w:sz w:val="22"/>
                <w:szCs w:val="22"/>
              </w:rPr>
            </w:pPr>
            <w:r w:rsidRPr="009258CA">
              <w:rPr>
                <w:sz w:val="22"/>
                <w:szCs w:val="22"/>
              </w:rPr>
              <w:t>$</w:t>
            </w:r>
            <w:r w:rsidRPr="009258CA">
              <w:rPr>
                <w:sz w:val="22"/>
                <w:szCs w:val="22"/>
              </w:rPr>
              <w:fldChar w:fldCharType="begin">
                <w:ffData>
                  <w:name w:val="Text18"/>
                  <w:enabled/>
                  <w:calcOnExit w:val="0"/>
                  <w:textInput>
                    <w:type w:val="number"/>
                    <w:maxLength w:val="20"/>
                    <w:format w:val="0.0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c>
          <w:tcPr>
            <w:tcW w:w="3366" w:type="dxa"/>
            <w:vMerge w:val="restart"/>
            <w:tcBorders>
              <w:top w:val="nil"/>
              <w:left w:val="nil"/>
            </w:tcBorders>
            <w:shd w:val="clear" w:color="auto" w:fill="auto"/>
            <w:vAlign w:val="bottom"/>
          </w:tcPr>
          <w:p w14:paraId="217BDBF8" w14:textId="77777777" w:rsidR="00D576CC" w:rsidRPr="009258CA" w:rsidRDefault="00D576CC" w:rsidP="00880305">
            <w:pPr>
              <w:rPr>
                <w:sz w:val="22"/>
                <w:szCs w:val="22"/>
              </w:rPr>
            </w:pPr>
          </w:p>
        </w:tc>
      </w:tr>
      <w:tr w:rsidR="00D576CC" w:rsidRPr="009258CA" w14:paraId="7F3969F2" w14:textId="77777777" w:rsidTr="008C6201">
        <w:trPr>
          <w:cantSplit/>
          <w:trHeight w:hRule="exact" w:val="360"/>
        </w:trPr>
        <w:tc>
          <w:tcPr>
            <w:tcW w:w="3742" w:type="dxa"/>
            <w:tcBorders>
              <w:top w:val="single" w:sz="4" w:space="0" w:color="auto"/>
              <w:bottom w:val="single" w:sz="4" w:space="0" w:color="auto"/>
              <w:right w:val="nil"/>
            </w:tcBorders>
            <w:shd w:val="clear" w:color="auto" w:fill="auto"/>
            <w:vAlign w:val="bottom"/>
          </w:tcPr>
          <w:p w14:paraId="04B0DB0F" w14:textId="77777777" w:rsidR="00D576CC" w:rsidRPr="009258CA" w:rsidRDefault="00D576CC" w:rsidP="00880305">
            <w:pPr>
              <w:rPr>
                <w:b/>
                <w:sz w:val="22"/>
                <w:szCs w:val="22"/>
              </w:rPr>
            </w:pPr>
            <w:r w:rsidRPr="009258CA">
              <w:rPr>
                <w:b/>
                <w:sz w:val="22"/>
                <w:szCs w:val="22"/>
              </w:rPr>
              <w:t>2.  Salaries - Other</w:t>
            </w:r>
          </w:p>
        </w:tc>
        <w:tc>
          <w:tcPr>
            <w:tcW w:w="1602" w:type="dxa"/>
            <w:tcBorders>
              <w:top w:val="single" w:sz="4" w:space="0" w:color="auto"/>
              <w:left w:val="nil"/>
              <w:bottom w:val="single" w:sz="4" w:space="0" w:color="auto"/>
              <w:right w:val="nil"/>
            </w:tcBorders>
            <w:shd w:val="clear" w:color="auto" w:fill="auto"/>
            <w:vAlign w:val="bottom"/>
          </w:tcPr>
          <w:p w14:paraId="0FD074E4" w14:textId="77777777" w:rsidR="00D576CC" w:rsidRPr="009258CA" w:rsidRDefault="00D576CC" w:rsidP="00880305">
            <w:pPr>
              <w:jc w:val="right"/>
              <w:rPr>
                <w:sz w:val="22"/>
                <w:szCs w:val="22"/>
              </w:rPr>
            </w:pPr>
            <w:r w:rsidRPr="009258CA">
              <w:rPr>
                <w:sz w:val="22"/>
                <w:szCs w:val="22"/>
              </w:rPr>
              <w:t>$</w:t>
            </w:r>
            <w:r w:rsidRPr="009258CA">
              <w:rPr>
                <w:sz w:val="22"/>
                <w:szCs w:val="22"/>
              </w:rPr>
              <w:fldChar w:fldCharType="begin">
                <w:ffData>
                  <w:name w:val=""/>
                  <w:enabled/>
                  <w:calcOnExit w:val="0"/>
                  <w:textInput>
                    <w:type w:val="number"/>
                    <w:maxLength w:val="20"/>
                    <w:format w:val="0.0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c>
          <w:tcPr>
            <w:tcW w:w="1602" w:type="dxa"/>
            <w:tcBorders>
              <w:top w:val="single" w:sz="4" w:space="0" w:color="auto"/>
              <w:left w:val="nil"/>
              <w:bottom w:val="single" w:sz="4" w:space="0" w:color="auto"/>
              <w:right w:val="nil"/>
            </w:tcBorders>
            <w:shd w:val="clear" w:color="auto" w:fill="auto"/>
            <w:vAlign w:val="bottom"/>
          </w:tcPr>
          <w:p w14:paraId="4B210946" w14:textId="77777777" w:rsidR="00D576CC" w:rsidRPr="009258CA" w:rsidRDefault="00D576CC" w:rsidP="008C6201">
            <w:pPr>
              <w:jc w:val="right"/>
              <w:rPr>
                <w:sz w:val="22"/>
                <w:szCs w:val="22"/>
              </w:rPr>
            </w:pPr>
            <w:r w:rsidRPr="009258CA">
              <w:rPr>
                <w:sz w:val="22"/>
                <w:szCs w:val="22"/>
              </w:rPr>
              <w:t>$</w:t>
            </w:r>
            <w:r w:rsidRPr="009258CA">
              <w:rPr>
                <w:sz w:val="22"/>
                <w:szCs w:val="22"/>
              </w:rPr>
              <w:fldChar w:fldCharType="begin">
                <w:ffData>
                  <w:name w:val=""/>
                  <w:enabled/>
                  <w:calcOnExit w:val="0"/>
                  <w:textInput>
                    <w:type w:val="number"/>
                    <w:maxLength w:val="20"/>
                    <w:format w:val="0.0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c>
          <w:tcPr>
            <w:tcW w:w="3366" w:type="dxa"/>
            <w:vMerge/>
            <w:tcBorders>
              <w:left w:val="nil"/>
            </w:tcBorders>
            <w:shd w:val="clear" w:color="auto" w:fill="auto"/>
            <w:vAlign w:val="bottom"/>
          </w:tcPr>
          <w:p w14:paraId="4D6D8FFB" w14:textId="77777777" w:rsidR="00D576CC" w:rsidRPr="009258CA" w:rsidRDefault="00D576CC" w:rsidP="00880305">
            <w:pPr>
              <w:rPr>
                <w:sz w:val="22"/>
                <w:szCs w:val="22"/>
              </w:rPr>
            </w:pPr>
          </w:p>
        </w:tc>
      </w:tr>
      <w:tr w:rsidR="00D576CC" w:rsidRPr="009258CA" w14:paraId="205991DC" w14:textId="77777777" w:rsidTr="008C6201">
        <w:trPr>
          <w:cantSplit/>
          <w:trHeight w:hRule="exact" w:val="360"/>
        </w:trPr>
        <w:tc>
          <w:tcPr>
            <w:tcW w:w="3742" w:type="dxa"/>
            <w:tcBorders>
              <w:top w:val="single" w:sz="4" w:space="0" w:color="auto"/>
              <w:bottom w:val="single" w:sz="4" w:space="0" w:color="auto"/>
              <w:right w:val="nil"/>
            </w:tcBorders>
            <w:shd w:val="clear" w:color="auto" w:fill="auto"/>
            <w:vAlign w:val="bottom"/>
          </w:tcPr>
          <w:p w14:paraId="58A259FB" w14:textId="67D9D390" w:rsidR="00D576CC" w:rsidRPr="009258CA" w:rsidRDefault="00D576CC" w:rsidP="00880305">
            <w:pPr>
              <w:rPr>
                <w:b/>
                <w:sz w:val="22"/>
                <w:szCs w:val="22"/>
              </w:rPr>
            </w:pPr>
            <w:r w:rsidRPr="009258CA">
              <w:rPr>
                <w:b/>
                <w:sz w:val="22"/>
                <w:szCs w:val="22"/>
              </w:rPr>
              <w:t xml:space="preserve">3.  Travel - research </w:t>
            </w:r>
            <w:r w:rsidR="00C71D9A" w:rsidRPr="009258CA">
              <w:rPr>
                <w:b/>
                <w:sz w:val="22"/>
                <w:szCs w:val="22"/>
              </w:rPr>
              <w:t xml:space="preserve">purposes </w:t>
            </w:r>
          </w:p>
        </w:tc>
        <w:tc>
          <w:tcPr>
            <w:tcW w:w="1602" w:type="dxa"/>
            <w:tcBorders>
              <w:top w:val="single" w:sz="4" w:space="0" w:color="auto"/>
              <w:left w:val="nil"/>
              <w:bottom w:val="single" w:sz="4" w:space="0" w:color="auto"/>
              <w:right w:val="nil"/>
            </w:tcBorders>
            <w:shd w:val="clear" w:color="auto" w:fill="auto"/>
            <w:vAlign w:val="bottom"/>
          </w:tcPr>
          <w:p w14:paraId="6762CFC4" w14:textId="77777777" w:rsidR="00D576CC" w:rsidRPr="009258CA" w:rsidRDefault="00D576CC" w:rsidP="00880305">
            <w:pPr>
              <w:jc w:val="right"/>
              <w:rPr>
                <w:sz w:val="22"/>
                <w:szCs w:val="22"/>
              </w:rPr>
            </w:pPr>
            <w:r w:rsidRPr="009258CA">
              <w:rPr>
                <w:sz w:val="22"/>
                <w:szCs w:val="22"/>
              </w:rPr>
              <w:t>$</w:t>
            </w:r>
            <w:r w:rsidRPr="009258CA">
              <w:rPr>
                <w:sz w:val="22"/>
                <w:szCs w:val="22"/>
              </w:rPr>
              <w:fldChar w:fldCharType="begin">
                <w:ffData>
                  <w:name w:val=""/>
                  <w:enabled/>
                  <w:calcOnExit w:val="0"/>
                  <w:textInput>
                    <w:type w:val="number"/>
                    <w:maxLength w:val="20"/>
                    <w:format w:val="0.0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c>
          <w:tcPr>
            <w:tcW w:w="1602" w:type="dxa"/>
            <w:tcBorders>
              <w:top w:val="single" w:sz="4" w:space="0" w:color="auto"/>
              <w:left w:val="nil"/>
              <w:bottom w:val="single" w:sz="4" w:space="0" w:color="auto"/>
              <w:right w:val="nil"/>
            </w:tcBorders>
            <w:shd w:val="clear" w:color="auto" w:fill="auto"/>
            <w:vAlign w:val="bottom"/>
          </w:tcPr>
          <w:p w14:paraId="54C98D62" w14:textId="77777777" w:rsidR="00D576CC" w:rsidRPr="009258CA" w:rsidRDefault="00D576CC" w:rsidP="008C6201">
            <w:pPr>
              <w:jc w:val="right"/>
              <w:rPr>
                <w:sz w:val="22"/>
                <w:szCs w:val="22"/>
              </w:rPr>
            </w:pPr>
            <w:r w:rsidRPr="009258CA">
              <w:rPr>
                <w:sz w:val="22"/>
                <w:szCs w:val="22"/>
              </w:rPr>
              <w:t>$</w:t>
            </w:r>
            <w:r w:rsidRPr="009258CA">
              <w:rPr>
                <w:sz w:val="22"/>
                <w:szCs w:val="22"/>
              </w:rPr>
              <w:fldChar w:fldCharType="begin">
                <w:ffData>
                  <w:name w:val=""/>
                  <w:enabled/>
                  <w:calcOnExit w:val="0"/>
                  <w:textInput>
                    <w:type w:val="number"/>
                    <w:maxLength w:val="20"/>
                    <w:format w:val="0.0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c>
          <w:tcPr>
            <w:tcW w:w="3366" w:type="dxa"/>
            <w:vMerge/>
            <w:tcBorders>
              <w:left w:val="nil"/>
            </w:tcBorders>
            <w:shd w:val="clear" w:color="auto" w:fill="auto"/>
            <w:vAlign w:val="bottom"/>
          </w:tcPr>
          <w:p w14:paraId="5341DA1E" w14:textId="77777777" w:rsidR="00D576CC" w:rsidRPr="009258CA" w:rsidRDefault="00D576CC" w:rsidP="00880305">
            <w:pPr>
              <w:rPr>
                <w:sz w:val="22"/>
                <w:szCs w:val="22"/>
              </w:rPr>
            </w:pPr>
          </w:p>
        </w:tc>
      </w:tr>
      <w:tr w:rsidR="00D576CC" w:rsidRPr="009258CA" w14:paraId="398FE5F6" w14:textId="77777777" w:rsidTr="008C6201">
        <w:trPr>
          <w:cantSplit/>
          <w:trHeight w:hRule="exact" w:val="360"/>
        </w:trPr>
        <w:tc>
          <w:tcPr>
            <w:tcW w:w="3742" w:type="dxa"/>
            <w:tcBorders>
              <w:top w:val="single" w:sz="4" w:space="0" w:color="auto"/>
              <w:bottom w:val="single" w:sz="4" w:space="0" w:color="auto"/>
              <w:right w:val="nil"/>
            </w:tcBorders>
            <w:shd w:val="clear" w:color="auto" w:fill="auto"/>
            <w:vAlign w:val="bottom"/>
          </w:tcPr>
          <w:p w14:paraId="273D5A0C" w14:textId="0C736EF9" w:rsidR="00D576CC" w:rsidRPr="009258CA" w:rsidRDefault="00D576CC" w:rsidP="00880305">
            <w:pPr>
              <w:rPr>
                <w:b/>
                <w:sz w:val="22"/>
                <w:szCs w:val="22"/>
              </w:rPr>
            </w:pPr>
            <w:r w:rsidRPr="009258CA">
              <w:rPr>
                <w:b/>
                <w:sz w:val="22"/>
                <w:szCs w:val="22"/>
              </w:rPr>
              <w:t xml:space="preserve">4.  Travel – </w:t>
            </w:r>
            <w:r w:rsidR="009258CA" w:rsidRPr="009258CA">
              <w:rPr>
                <w:b/>
                <w:sz w:val="22"/>
                <w:szCs w:val="22"/>
              </w:rPr>
              <w:t xml:space="preserve">communication purposes </w:t>
            </w:r>
          </w:p>
        </w:tc>
        <w:tc>
          <w:tcPr>
            <w:tcW w:w="1602" w:type="dxa"/>
            <w:tcBorders>
              <w:top w:val="single" w:sz="4" w:space="0" w:color="auto"/>
              <w:left w:val="nil"/>
              <w:bottom w:val="single" w:sz="4" w:space="0" w:color="auto"/>
              <w:right w:val="nil"/>
            </w:tcBorders>
            <w:shd w:val="clear" w:color="auto" w:fill="auto"/>
            <w:vAlign w:val="bottom"/>
          </w:tcPr>
          <w:p w14:paraId="77B44FE1" w14:textId="77777777" w:rsidR="00D576CC" w:rsidRPr="009258CA" w:rsidRDefault="00D576CC" w:rsidP="00880305">
            <w:pPr>
              <w:jc w:val="right"/>
              <w:rPr>
                <w:sz w:val="22"/>
                <w:szCs w:val="22"/>
              </w:rPr>
            </w:pPr>
            <w:r w:rsidRPr="009258CA">
              <w:rPr>
                <w:sz w:val="22"/>
                <w:szCs w:val="22"/>
              </w:rPr>
              <w:t>$</w:t>
            </w:r>
            <w:r w:rsidRPr="009258CA">
              <w:rPr>
                <w:sz w:val="22"/>
                <w:szCs w:val="22"/>
              </w:rPr>
              <w:fldChar w:fldCharType="begin">
                <w:ffData>
                  <w:name w:val=""/>
                  <w:enabled/>
                  <w:calcOnExit w:val="0"/>
                  <w:textInput>
                    <w:type w:val="number"/>
                    <w:maxLength w:val="20"/>
                    <w:format w:val="0.0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c>
          <w:tcPr>
            <w:tcW w:w="1602" w:type="dxa"/>
            <w:tcBorders>
              <w:top w:val="single" w:sz="4" w:space="0" w:color="auto"/>
              <w:left w:val="nil"/>
              <w:bottom w:val="single" w:sz="4" w:space="0" w:color="auto"/>
              <w:right w:val="nil"/>
            </w:tcBorders>
            <w:shd w:val="clear" w:color="auto" w:fill="auto"/>
            <w:vAlign w:val="bottom"/>
          </w:tcPr>
          <w:p w14:paraId="5B695C8E" w14:textId="77777777" w:rsidR="00D576CC" w:rsidRPr="009258CA" w:rsidRDefault="00D576CC" w:rsidP="008C6201">
            <w:pPr>
              <w:jc w:val="right"/>
              <w:rPr>
                <w:sz w:val="22"/>
                <w:szCs w:val="22"/>
              </w:rPr>
            </w:pPr>
            <w:r w:rsidRPr="009258CA">
              <w:rPr>
                <w:sz w:val="22"/>
                <w:szCs w:val="22"/>
              </w:rPr>
              <w:t>$</w:t>
            </w:r>
            <w:r w:rsidRPr="009258CA">
              <w:rPr>
                <w:sz w:val="22"/>
                <w:szCs w:val="22"/>
              </w:rPr>
              <w:fldChar w:fldCharType="begin">
                <w:ffData>
                  <w:name w:val=""/>
                  <w:enabled/>
                  <w:calcOnExit w:val="0"/>
                  <w:textInput>
                    <w:type w:val="number"/>
                    <w:maxLength w:val="20"/>
                    <w:format w:val="0.0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c>
          <w:tcPr>
            <w:tcW w:w="3366" w:type="dxa"/>
            <w:vMerge/>
            <w:tcBorders>
              <w:left w:val="nil"/>
            </w:tcBorders>
            <w:shd w:val="clear" w:color="auto" w:fill="auto"/>
            <w:vAlign w:val="bottom"/>
          </w:tcPr>
          <w:p w14:paraId="74108A20" w14:textId="77777777" w:rsidR="00D576CC" w:rsidRPr="009258CA" w:rsidRDefault="00D576CC" w:rsidP="00880305">
            <w:pPr>
              <w:rPr>
                <w:sz w:val="22"/>
                <w:szCs w:val="22"/>
              </w:rPr>
            </w:pPr>
          </w:p>
        </w:tc>
      </w:tr>
      <w:tr w:rsidR="00D576CC" w:rsidRPr="009258CA" w14:paraId="2FAB0FD5" w14:textId="77777777" w:rsidTr="008C6201">
        <w:trPr>
          <w:cantSplit/>
          <w:trHeight w:hRule="exact" w:val="360"/>
        </w:trPr>
        <w:tc>
          <w:tcPr>
            <w:tcW w:w="3742" w:type="dxa"/>
            <w:tcBorders>
              <w:top w:val="single" w:sz="4" w:space="0" w:color="auto"/>
              <w:bottom w:val="single" w:sz="4" w:space="0" w:color="auto"/>
              <w:right w:val="nil"/>
            </w:tcBorders>
            <w:shd w:val="clear" w:color="auto" w:fill="auto"/>
            <w:vAlign w:val="bottom"/>
          </w:tcPr>
          <w:p w14:paraId="6075DD6A" w14:textId="77777777" w:rsidR="00D576CC" w:rsidRPr="009258CA" w:rsidRDefault="00D576CC" w:rsidP="00880305">
            <w:pPr>
              <w:rPr>
                <w:b/>
                <w:sz w:val="22"/>
                <w:szCs w:val="22"/>
              </w:rPr>
            </w:pPr>
            <w:r w:rsidRPr="009258CA">
              <w:rPr>
                <w:b/>
                <w:sz w:val="22"/>
                <w:szCs w:val="22"/>
              </w:rPr>
              <w:t>5.  Supplies and other expenses</w:t>
            </w:r>
          </w:p>
        </w:tc>
        <w:tc>
          <w:tcPr>
            <w:tcW w:w="1602" w:type="dxa"/>
            <w:tcBorders>
              <w:top w:val="single" w:sz="4" w:space="0" w:color="auto"/>
              <w:left w:val="nil"/>
              <w:bottom w:val="single" w:sz="4" w:space="0" w:color="auto"/>
              <w:right w:val="nil"/>
            </w:tcBorders>
            <w:shd w:val="clear" w:color="auto" w:fill="auto"/>
            <w:vAlign w:val="bottom"/>
          </w:tcPr>
          <w:p w14:paraId="24BC1D8D" w14:textId="77777777" w:rsidR="00D576CC" w:rsidRPr="009258CA" w:rsidRDefault="00D576CC" w:rsidP="00880305">
            <w:pPr>
              <w:jc w:val="right"/>
              <w:rPr>
                <w:sz w:val="22"/>
                <w:szCs w:val="22"/>
              </w:rPr>
            </w:pPr>
            <w:r w:rsidRPr="009258CA">
              <w:rPr>
                <w:sz w:val="22"/>
                <w:szCs w:val="22"/>
              </w:rPr>
              <w:t>$</w:t>
            </w:r>
            <w:r w:rsidRPr="009258CA">
              <w:rPr>
                <w:sz w:val="22"/>
                <w:szCs w:val="22"/>
              </w:rPr>
              <w:fldChar w:fldCharType="begin">
                <w:ffData>
                  <w:name w:val=""/>
                  <w:enabled/>
                  <w:calcOnExit w:val="0"/>
                  <w:textInput>
                    <w:type w:val="number"/>
                    <w:maxLength w:val="20"/>
                    <w:format w:val="0.0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c>
          <w:tcPr>
            <w:tcW w:w="1602" w:type="dxa"/>
            <w:tcBorders>
              <w:top w:val="single" w:sz="4" w:space="0" w:color="auto"/>
              <w:left w:val="nil"/>
              <w:bottom w:val="single" w:sz="4" w:space="0" w:color="auto"/>
              <w:right w:val="nil"/>
            </w:tcBorders>
            <w:shd w:val="clear" w:color="auto" w:fill="auto"/>
            <w:vAlign w:val="bottom"/>
          </w:tcPr>
          <w:p w14:paraId="5FC66F3B" w14:textId="77777777" w:rsidR="00D576CC" w:rsidRPr="009258CA" w:rsidRDefault="00D576CC" w:rsidP="008C6201">
            <w:pPr>
              <w:jc w:val="right"/>
              <w:rPr>
                <w:sz w:val="22"/>
                <w:szCs w:val="22"/>
              </w:rPr>
            </w:pPr>
            <w:r w:rsidRPr="009258CA">
              <w:rPr>
                <w:sz w:val="22"/>
                <w:szCs w:val="22"/>
              </w:rPr>
              <w:t>$</w:t>
            </w:r>
            <w:r w:rsidRPr="009258CA">
              <w:rPr>
                <w:sz w:val="22"/>
                <w:szCs w:val="22"/>
              </w:rPr>
              <w:fldChar w:fldCharType="begin">
                <w:ffData>
                  <w:name w:val=""/>
                  <w:enabled/>
                  <w:calcOnExit w:val="0"/>
                  <w:textInput>
                    <w:type w:val="number"/>
                    <w:maxLength w:val="20"/>
                    <w:format w:val="0.0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c>
          <w:tcPr>
            <w:tcW w:w="3366" w:type="dxa"/>
            <w:vMerge/>
            <w:tcBorders>
              <w:left w:val="nil"/>
              <w:bottom w:val="single" w:sz="4" w:space="0" w:color="auto"/>
            </w:tcBorders>
            <w:shd w:val="clear" w:color="auto" w:fill="auto"/>
            <w:vAlign w:val="bottom"/>
          </w:tcPr>
          <w:p w14:paraId="5AA60F70" w14:textId="77777777" w:rsidR="00D576CC" w:rsidRPr="009258CA" w:rsidRDefault="00D576CC" w:rsidP="00880305">
            <w:pPr>
              <w:rPr>
                <w:sz w:val="22"/>
                <w:szCs w:val="22"/>
              </w:rPr>
            </w:pPr>
          </w:p>
        </w:tc>
      </w:tr>
      <w:tr w:rsidR="00D576CC" w:rsidRPr="009258CA" w14:paraId="0CF42A19" w14:textId="77777777" w:rsidTr="008C6201">
        <w:trPr>
          <w:cantSplit/>
          <w:trHeight w:hRule="exact" w:val="360"/>
        </w:trPr>
        <w:tc>
          <w:tcPr>
            <w:tcW w:w="3742" w:type="dxa"/>
            <w:tcBorders>
              <w:top w:val="single" w:sz="4" w:space="0" w:color="auto"/>
              <w:bottom w:val="single" w:sz="4" w:space="0" w:color="auto"/>
              <w:right w:val="nil"/>
            </w:tcBorders>
            <w:shd w:val="clear" w:color="auto" w:fill="auto"/>
            <w:vAlign w:val="bottom"/>
          </w:tcPr>
          <w:p w14:paraId="508B378B" w14:textId="77777777" w:rsidR="00D576CC" w:rsidRPr="009258CA" w:rsidRDefault="00D576CC" w:rsidP="00880305">
            <w:pPr>
              <w:rPr>
                <w:b/>
                <w:sz w:val="22"/>
                <w:szCs w:val="22"/>
              </w:rPr>
            </w:pPr>
            <w:r w:rsidRPr="009258CA">
              <w:rPr>
                <w:b/>
                <w:sz w:val="22"/>
                <w:szCs w:val="22"/>
              </w:rPr>
              <w:t>6.  Equipment</w:t>
            </w:r>
          </w:p>
        </w:tc>
        <w:tc>
          <w:tcPr>
            <w:tcW w:w="1602" w:type="dxa"/>
            <w:tcBorders>
              <w:top w:val="single" w:sz="4" w:space="0" w:color="auto"/>
              <w:left w:val="nil"/>
              <w:bottom w:val="single" w:sz="4" w:space="0" w:color="auto"/>
              <w:right w:val="nil"/>
            </w:tcBorders>
            <w:shd w:val="clear" w:color="auto" w:fill="auto"/>
            <w:vAlign w:val="bottom"/>
          </w:tcPr>
          <w:p w14:paraId="07DEAF2F" w14:textId="77777777" w:rsidR="00D576CC" w:rsidRPr="009258CA" w:rsidRDefault="00D576CC" w:rsidP="00880305">
            <w:pPr>
              <w:jc w:val="right"/>
              <w:rPr>
                <w:sz w:val="22"/>
                <w:szCs w:val="22"/>
              </w:rPr>
            </w:pPr>
            <w:bookmarkStart w:id="8" w:name="Text66"/>
            <w:r w:rsidRPr="009258CA">
              <w:rPr>
                <w:sz w:val="22"/>
                <w:szCs w:val="22"/>
              </w:rPr>
              <w:t>$</w:t>
            </w:r>
            <w:r w:rsidRPr="009258CA">
              <w:rPr>
                <w:sz w:val="22"/>
                <w:szCs w:val="22"/>
              </w:rPr>
              <w:fldChar w:fldCharType="begin">
                <w:ffData>
                  <w:name w:val="Text66"/>
                  <w:enabled/>
                  <w:calcOnExit w:val="0"/>
                  <w:textInput>
                    <w:type w:val="number"/>
                    <w:maxLength w:val="20"/>
                    <w:format w:val="0.0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bookmarkEnd w:id="8"/>
        <w:tc>
          <w:tcPr>
            <w:tcW w:w="1602" w:type="dxa"/>
            <w:tcBorders>
              <w:top w:val="single" w:sz="4" w:space="0" w:color="auto"/>
              <w:left w:val="nil"/>
              <w:bottom w:val="single" w:sz="4" w:space="0" w:color="auto"/>
              <w:right w:val="nil"/>
            </w:tcBorders>
            <w:shd w:val="clear" w:color="auto" w:fill="auto"/>
            <w:vAlign w:val="bottom"/>
          </w:tcPr>
          <w:p w14:paraId="04F34FD5" w14:textId="77777777" w:rsidR="00D576CC" w:rsidRPr="009258CA" w:rsidRDefault="00D576CC" w:rsidP="008C6201">
            <w:pPr>
              <w:jc w:val="right"/>
              <w:rPr>
                <w:sz w:val="22"/>
                <w:szCs w:val="22"/>
              </w:rPr>
            </w:pPr>
            <w:r w:rsidRPr="009258CA">
              <w:rPr>
                <w:sz w:val="22"/>
                <w:szCs w:val="22"/>
              </w:rPr>
              <w:t>$</w:t>
            </w:r>
            <w:r w:rsidRPr="009258CA">
              <w:rPr>
                <w:sz w:val="22"/>
                <w:szCs w:val="22"/>
              </w:rPr>
              <w:fldChar w:fldCharType="begin">
                <w:ffData>
                  <w:name w:val="Text66"/>
                  <w:enabled/>
                  <w:calcOnExit w:val="0"/>
                  <w:textInput>
                    <w:type w:val="number"/>
                    <w:maxLength w:val="20"/>
                    <w:format w:val="0.0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c>
          <w:tcPr>
            <w:tcW w:w="3366" w:type="dxa"/>
            <w:vMerge/>
            <w:tcBorders>
              <w:left w:val="nil"/>
              <w:bottom w:val="single" w:sz="4" w:space="0" w:color="auto"/>
            </w:tcBorders>
            <w:shd w:val="clear" w:color="auto" w:fill="auto"/>
            <w:vAlign w:val="bottom"/>
          </w:tcPr>
          <w:p w14:paraId="054A42DF" w14:textId="77777777" w:rsidR="00D576CC" w:rsidRPr="009258CA" w:rsidRDefault="00D576CC" w:rsidP="00880305">
            <w:pPr>
              <w:rPr>
                <w:sz w:val="22"/>
                <w:szCs w:val="22"/>
              </w:rPr>
            </w:pPr>
          </w:p>
        </w:tc>
      </w:tr>
      <w:tr w:rsidR="00A425D9" w:rsidRPr="009258CA" w14:paraId="7527D7BD" w14:textId="77777777" w:rsidTr="008C6201">
        <w:trPr>
          <w:cantSplit/>
          <w:trHeight w:hRule="exact" w:val="360"/>
        </w:trPr>
        <w:tc>
          <w:tcPr>
            <w:tcW w:w="3742" w:type="dxa"/>
            <w:tcBorders>
              <w:top w:val="single" w:sz="4" w:space="0" w:color="auto"/>
              <w:bottom w:val="single" w:sz="4" w:space="0" w:color="auto"/>
              <w:right w:val="nil"/>
            </w:tcBorders>
            <w:shd w:val="clear" w:color="auto" w:fill="auto"/>
            <w:vAlign w:val="bottom"/>
          </w:tcPr>
          <w:p w14:paraId="0DFFC6B2" w14:textId="77777777" w:rsidR="00A425D9" w:rsidRPr="009258CA" w:rsidRDefault="00A425D9" w:rsidP="00880305">
            <w:pPr>
              <w:rPr>
                <w:b/>
                <w:sz w:val="22"/>
                <w:szCs w:val="22"/>
              </w:rPr>
            </w:pPr>
          </w:p>
        </w:tc>
        <w:tc>
          <w:tcPr>
            <w:tcW w:w="1602" w:type="dxa"/>
            <w:tcBorders>
              <w:top w:val="single" w:sz="4" w:space="0" w:color="auto"/>
              <w:left w:val="nil"/>
              <w:bottom w:val="single" w:sz="4" w:space="0" w:color="auto"/>
              <w:right w:val="nil"/>
            </w:tcBorders>
            <w:shd w:val="clear" w:color="auto" w:fill="auto"/>
            <w:vAlign w:val="bottom"/>
          </w:tcPr>
          <w:p w14:paraId="28764453" w14:textId="77777777" w:rsidR="00A425D9" w:rsidRPr="009258CA" w:rsidRDefault="00A425D9" w:rsidP="00880305">
            <w:pPr>
              <w:jc w:val="right"/>
              <w:rPr>
                <w:sz w:val="22"/>
                <w:szCs w:val="22"/>
              </w:rPr>
            </w:pPr>
          </w:p>
        </w:tc>
        <w:tc>
          <w:tcPr>
            <w:tcW w:w="1602" w:type="dxa"/>
            <w:tcBorders>
              <w:top w:val="single" w:sz="4" w:space="0" w:color="auto"/>
              <w:left w:val="nil"/>
              <w:bottom w:val="single" w:sz="4" w:space="0" w:color="auto"/>
              <w:right w:val="nil"/>
            </w:tcBorders>
            <w:shd w:val="clear" w:color="auto" w:fill="auto"/>
            <w:vAlign w:val="bottom"/>
          </w:tcPr>
          <w:p w14:paraId="5C27FDB1" w14:textId="77777777" w:rsidR="00A425D9" w:rsidRPr="009258CA" w:rsidRDefault="00A425D9" w:rsidP="008C6201">
            <w:pPr>
              <w:jc w:val="right"/>
              <w:rPr>
                <w:sz w:val="22"/>
                <w:szCs w:val="22"/>
              </w:rPr>
            </w:pPr>
          </w:p>
        </w:tc>
        <w:tc>
          <w:tcPr>
            <w:tcW w:w="3366" w:type="dxa"/>
            <w:vMerge/>
            <w:tcBorders>
              <w:left w:val="nil"/>
              <w:bottom w:val="single" w:sz="4" w:space="0" w:color="auto"/>
            </w:tcBorders>
            <w:shd w:val="clear" w:color="auto" w:fill="auto"/>
            <w:vAlign w:val="bottom"/>
          </w:tcPr>
          <w:p w14:paraId="053C4B77" w14:textId="77777777" w:rsidR="00A425D9" w:rsidRPr="009258CA" w:rsidRDefault="00A425D9" w:rsidP="00880305">
            <w:pPr>
              <w:rPr>
                <w:sz w:val="22"/>
                <w:szCs w:val="22"/>
              </w:rPr>
            </w:pPr>
          </w:p>
        </w:tc>
      </w:tr>
      <w:tr w:rsidR="00D576CC" w:rsidRPr="009258CA" w14:paraId="63252DFD" w14:textId="77777777" w:rsidTr="008C6201">
        <w:trPr>
          <w:cantSplit/>
          <w:trHeight w:hRule="exact" w:val="360"/>
        </w:trPr>
        <w:tc>
          <w:tcPr>
            <w:tcW w:w="3742" w:type="dxa"/>
            <w:tcBorders>
              <w:top w:val="single" w:sz="4" w:space="0" w:color="auto"/>
              <w:bottom w:val="single" w:sz="4" w:space="0" w:color="auto"/>
              <w:right w:val="nil"/>
            </w:tcBorders>
            <w:shd w:val="clear" w:color="auto" w:fill="auto"/>
            <w:vAlign w:val="bottom"/>
          </w:tcPr>
          <w:p w14:paraId="148C60C1" w14:textId="77777777" w:rsidR="00D576CC" w:rsidRPr="009258CA" w:rsidRDefault="00D576CC" w:rsidP="00783000">
            <w:pPr>
              <w:spacing w:before="120" w:after="40"/>
              <w:rPr>
                <w:b/>
                <w:sz w:val="22"/>
                <w:szCs w:val="22"/>
              </w:rPr>
            </w:pPr>
            <w:r w:rsidRPr="009258CA">
              <w:rPr>
                <w:b/>
                <w:sz w:val="22"/>
                <w:szCs w:val="22"/>
              </w:rPr>
              <w:t>Total</w:t>
            </w:r>
          </w:p>
          <w:p w14:paraId="68687F96" w14:textId="77777777" w:rsidR="00783000" w:rsidRPr="009258CA" w:rsidRDefault="00783000" w:rsidP="00783000">
            <w:pPr>
              <w:spacing w:before="120" w:after="40"/>
              <w:rPr>
                <w:b/>
                <w:sz w:val="22"/>
                <w:szCs w:val="22"/>
              </w:rPr>
            </w:pPr>
          </w:p>
          <w:p w14:paraId="0BF39588" w14:textId="77777777" w:rsidR="00783000" w:rsidRPr="009258CA" w:rsidRDefault="00783000" w:rsidP="00783000">
            <w:pPr>
              <w:spacing w:before="120" w:after="120"/>
              <w:rPr>
                <w:b/>
                <w:sz w:val="22"/>
                <w:szCs w:val="22"/>
              </w:rPr>
            </w:pPr>
          </w:p>
          <w:p w14:paraId="1ABC356F" w14:textId="77777777" w:rsidR="00783000" w:rsidRPr="009258CA" w:rsidRDefault="00783000" w:rsidP="00783000">
            <w:pPr>
              <w:spacing w:before="120" w:after="120"/>
              <w:rPr>
                <w:sz w:val="22"/>
                <w:szCs w:val="22"/>
              </w:rPr>
            </w:pPr>
          </w:p>
        </w:tc>
        <w:tc>
          <w:tcPr>
            <w:tcW w:w="1602" w:type="dxa"/>
            <w:tcBorders>
              <w:top w:val="single" w:sz="4" w:space="0" w:color="auto"/>
              <w:left w:val="nil"/>
              <w:bottom w:val="single" w:sz="4" w:space="0" w:color="auto"/>
              <w:right w:val="nil"/>
            </w:tcBorders>
            <w:shd w:val="clear" w:color="auto" w:fill="auto"/>
            <w:vAlign w:val="bottom"/>
          </w:tcPr>
          <w:p w14:paraId="415AB18D" w14:textId="77777777" w:rsidR="00D576CC" w:rsidRPr="009258CA" w:rsidRDefault="00D576CC" w:rsidP="00880305">
            <w:pPr>
              <w:jc w:val="right"/>
              <w:rPr>
                <w:sz w:val="22"/>
                <w:szCs w:val="22"/>
              </w:rPr>
            </w:pPr>
            <w:r w:rsidRPr="009258CA">
              <w:rPr>
                <w:sz w:val="22"/>
                <w:szCs w:val="22"/>
              </w:rPr>
              <w:t>$</w:t>
            </w:r>
            <w:r w:rsidRPr="009258CA">
              <w:rPr>
                <w:sz w:val="22"/>
                <w:szCs w:val="22"/>
              </w:rPr>
              <w:fldChar w:fldCharType="begin">
                <w:ffData>
                  <w:name w:val="Text70"/>
                  <w:enabled/>
                  <w:calcOnExit w:val="0"/>
                  <w:textInput/>
                </w:ffData>
              </w:fldChar>
            </w:r>
            <w:bookmarkStart w:id="9" w:name="Text70"/>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bookmarkEnd w:id="9"/>
        <w:tc>
          <w:tcPr>
            <w:tcW w:w="1602" w:type="dxa"/>
            <w:tcBorders>
              <w:top w:val="single" w:sz="4" w:space="0" w:color="auto"/>
              <w:left w:val="nil"/>
              <w:bottom w:val="single" w:sz="4" w:space="0" w:color="auto"/>
              <w:right w:val="nil"/>
            </w:tcBorders>
            <w:shd w:val="clear" w:color="auto" w:fill="auto"/>
            <w:vAlign w:val="bottom"/>
          </w:tcPr>
          <w:p w14:paraId="4F5A39F9" w14:textId="77777777" w:rsidR="00D576CC" w:rsidRPr="009258CA" w:rsidRDefault="00D576CC" w:rsidP="008C6201">
            <w:pPr>
              <w:jc w:val="right"/>
              <w:rPr>
                <w:sz w:val="22"/>
                <w:szCs w:val="22"/>
              </w:rPr>
            </w:pPr>
            <w:r w:rsidRPr="009258CA">
              <w:rPr>
                <w:sz w:val="22"/>
                <w:szCs w:val="22"/>
              </w:rPr>
              <w:t>$</w:t>
            </w:r>
            <w:r w:rsidRPr="009258CA">
              <w:rPr>
                <w:sz w:val="22"/>
                <w:szCs w:val="22"/>
              </w:rPr>
              <w:fldChar w:fldCharType="begin">
                <w:ffData>
                  <w:name w:val="Text70"/>
                  <w:enabled/>
                  <w:calcOnExit w:val="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c>
          <w:tcPr>
            <w:tcW w:w="3366" w:type="dxa"/>
            <w:vMerge/>
            <w:tcBorders>
              <w:left w:val="nil"/>
              <w:bottom w:val="single" w:sz="4" w:space="0" w:color="auto"/>
            </w:tcBorders>
            <w:shd w:val="clear" w:color="auto" w:fill="auto"/>
            <w:vAlign w:val="bottom"/>
          </w:tcPr>
          <w:p w14:paraId="536EF7CC" w14:textId="77777777" w:rsidR="00D576CC" w:rsidRPr="009258CA" w:rsidRDefault="00D576CC" w:rsidP="00880305">
            <w:pPr>
              <w:rPr>
                <w:sz w:val="22"/>
                <w:szCs w:val="22"/>
              </w:rPr>
            </w:pPr>
          </w:p>
        </w:tc>
      </w:tr>
    </w:tbl>
    <w:p w14:paraId="24623DCB" w14:textId="77777777" w:rsidR="00880305" w:rsidRPr="009258CA" w:rsidRDefault="00880305">
      <w:pPr>
        <w:rPr>
          <w:sz w:val="22"/>
          <w:szCs w:val="22"/>
        </w:rPr>
      </w:pPr>
    </w:p>
    <w:p w14:paraId="67E96A63" w14:textId="77777777" w:rsidR="00D10A8F" w:rsidRPr="009258CA" w:rsidRDefault="00D10A8F" w:rsidP="00D10A8F">
      <w:pPr>
        <w:rPr>
          <w:sz w:val="22"/>
          <w:szCs w:val="22"/>
        </w:rPr>
      </w:pPr>
    </w:p>
    <w:p w14:paraId="00A34969" w14:textId="77777777" w:rsidR="00D10A8F" w:rsidRPr="009258CA" w:rsidRDefault="00D10A8F" w:rsidP="00D10A8F">
      <w:pPr>
        <w:rPr>
          <w:sz w:val="22"/>
          <w:szCs w:val="22"/>
        </w:rPr>
      </w:pPr>
    </w:p>
    <w:p w14:paraId="1343F4C6" w14:textId="77777777" w:rsidR="00D10A8F" w:rsidRPr="009258CA" w:rsidRDefault="00D10A8F" w:rsidP="00D10A8F">
      <w:pPr>
        <w:rPr>
          <w:sz w:val="22"/>
          <w:szCs w:val="22"/>
        </w:rPr>
      </w:pPr>
    </w:p>
    <w:p w14:paraId="3112092D" w14:textId="77777777" w:rsidR="00D10A8F" w:rsidRPr="009258CA" w:rsidRDefault="00D10A8F" w:rsidP="00D10A8F">
      <w:pPr>
        <w:rPr>
          <w:sz w:val="22"/>
          <w:szCs w:val="22"/>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80"/>
        <w:gridCol w:w="1170"/>
      </w:tblGrid>
      <w:tr w:rsidR="00D10A8F" w:rsidRPr="009258CA" w14:paraId="090ACD2F" w14:textId="77777777" w:rsidTr="003130A5">
        <w:trPr>
          <w:trHeight w:val="643"/>
          <w:jc w:val="center"/>
        </w:trPr>
        <w:tc>
          <w:tcPr>
            <w:tcW w:w="9180" w:type="dxa"/>
            <w:shd w:val="clear" w:color="auto" w:fill="E6E6E6"/>
            <w:vAlign w:val="center"/>
          </w:tcPr>
          <w:p w14:paraId="1BF6E000" w14:textId="77777777" w:rsidR="00D10A8F" w:rsidRPr="009258CA" w:rsidRDefault="00D10A8F" w:rsidP="003130A5">
            <w:pPr>
              <w:spacing w:before="160" w:after="40"/>
              <w:rPr>
                <w:b/>
                <w:sz w:val="22"/>
                <w:szCs w:val="22"/>
              </w:rPr>
            </w:pPr>
            <w:r w:rsidRPr="009258CA">
              <w:rPr>
                <w:b/>
                <w:sz w:val="22"/>
                <w:szCs w:val="22"/>
              </w:rPr>
              <w:t>Application Checklist</w:t>
            </w:r>
          </w:p>
          <w:p w14:paraId="68FC1742" w14:textId="77777777" w:rsidR="00D10A8F" w:rsidRPr="009258CA" w:rsidRDefault="00D10A8F" w:rsidP="003130A5">
            <w:pPr>
              <w:spacing w:before="160" w:after="80"/>
              <w:rPr>
                <w:b/>
                <w:sz w:val="22"/>
                <w:szCs w:val="22"/>
              </w:rPr>
            </w:pPr>
            <w:r w:rsidRPr="009258CA">
              <w:rPr>
                <w:b/>
                <w:sz w:val="22"/>
                <w:szCs w:val="22"/>
              </w:rPr>
              <w:t>Submit the following modules in the specified order as a single PDF. See Attachment Requirements below for formatting guidelines.</w:t>
            </w:r>
          </w:p>
        </w:tc>
        <w:tc>
          <w:tcPr>
            <w:tcW w:w="1170" w:type="dxa"/>
            <w:shd w:val="clear" w:color="auto" w:fill="E6E6E6"/>
            <w:vAlign w:val="center"/>
          </w:tcPr>
          <w:p w14:paraId="2A152A76" w14:textId="77777777" w:rsidR="00D10A8F" w:rsidRPr="009258CA" w:rsidRDefault="00D10A8F" w:rsidP="003130A5">
            <w:pPr>
              <w:spacing w:after="120"/>
              <w:rPr>
                <w:b/>
                <w:sz w:val="22"/>
                <w:szCs w:val="22"/>
              </w:rPr>
            </w:pPr>
            <w:r w:rsidRPr="009258CA">
              <w:rPr>
                <w:b/>
                <w:sz w:val="22"/>
                <w:szCs w:val="22"/>
              </w:rPr>
              <w:t>Included</w:t>
            </w:r>
          </w:p>
        </w:tc>
      </w:tr>
      <w:tr w:rsidR="00D10A8F" w:rsidRPr="009258CA" w14:paraId="6DC5EFF9" w14:textId="77777777" w:rsidTr="003130A5">
        <w:trPr>
          <w:trHeight w:val="432"/>
          <w:jc w:val="center"/>
        </w:trPr>
        <w:tc>
          <w:tcPr>
            <w:tcW w:w="9180" w:type="dxa"/>
            <w:vAlign w:val="center"/>
          </w:tcPr>
          <w:p w14:paraId="7E6E2F28" w14:textId="77777777" w:rsidR="00D10A8F" w:rsidRPr="009258CA" w:rsidRDefault="00D10A8F" w:rsidP="003130A5">
            <w:pPr>
              <w:ind w:left="162"/>
              <w:rPr>
                <w:sz w:val="22"/>
                <w:szCs w:val="22"/>
              </w:rPr>
            </w:pPr>
            <w:r w:rsidRPr="009258CA">
              <w:rPr>
                <w:sz w:val="22"/>
                <w:szCs w:val="22"/>
              </w:rPr>
              <w:t>Research Project Information Form (completed and signed)</w:t>
            </w:r>
          </w:p>
        </w:tc>
        <w:tc>
          <w:tcPr>
            <w:tcW w:w="1170" w:type="dxa"/>
            <w:vAlign w:val="center"/>
          </w:tcPr>
          <w:p w14:paraId="6413FC61" w14:textId="77777777" w:rsidR="00D10A8F" w:rsidRPr="009258CA" w:rsidRDefault="00D10A8F" w:rsidP="003130A5">
            <w:pPr>
              <w:rPr>
                <w:sz w:val="22"/>
                <w:szCs w:val="22"/>
              </w:rPr>
            </w:pPr>
            <w:r w:rsidRPr="009258CA">
              <w:rPr>
                <w:sz w:val="22"/>
                <w:szCs w:val="22"/>
              </w:rPr>
              <w:fldChar w:fldCharType="begin">
                <w:ffData>
                  <w:name w:val="Text54"/>
                  <w:enabled/>
                  <w:calcOnExit w:val="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r>
      <w:tr w:rsidR="00D10A8F" w:rsidRPr="009258CA" w14:paraId="42E8092A" w14:textId="77777777" w:rsidTr="003130A5">
        <w:trPr>
          <w:trHeight w:val="432"/>
          <w:jc w:val="center"/>
        </w:trPr>
        <w:tc>
          <w:tcPr>
            <w:tcW w:w="9180" w:type="dxa"/>
            <w:vAlign w:val="center"/>
          </w:tcPr>
          <w:p w14:paraId="5D942262" w14:textId="77777777" w:rsidR="00D10A8F" w:rsidRPr="009258CA" w:rsidRDefault="00D10A8F" w:rsidP="003130A5">
            <w:pPr>
              <w:ind w:left="162"/>
              <w:rPr>
                <w:sz w:val="22"/>
                <w:szCs w:val="22"/>
              </w:rPr>
            </w:pPr>
            <w:r w:rsidRPr="009258CA">
              <w:rPr>
                <w:sz w:val="22"/>
                <w:szCs w:val="22"/>
              </w:rPr>
              <w:t xml:space="preserve">Identification and Budget </w:t>
            </w:r>
          </w:p>
        </w:tc>
        <w:tc>
          <w:tcPr>
            <w:tcW w:w="1170" w:type="dxa"/>
            <w:vAlign w:val="center"/>
          </w:tcPr>
          <w:p w14:paraId="16F7FE6B" w14:textId="77777777" w:rsidR="00D10A8F" w:rsidRPr="009258CA" w:rsidRDefault="00D10A8F" w:rsidP="003130A5">
            <w:pPr>
              <w:rPr>
                <w:sz w:val="22"/>
                <w:szCs w:val="22"/>
              </w:rPr>
            </w:pPr>
            <w:r w:rsidRPr="009258CA">
              <w:rPr>
                <w:sz w:val="22"/>
                <w:szCs w:val="22"/>
              </w:rPr>
              <w:fldChar w:fldCharType="begin">
                <w:ffData>
                  <w:name w:val="Text54"/>
                  <w:enabled/>
                  <w:calcOnExit w:val="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sz w:val="22"/>
                <w:szCs w:val="22"/>
              </w:rPr>
              <w:t> </w:t>
            </w:r>
            <w:r w:rsidRPr="009258CA">
              <w:rPr>
                <w:sz w:val="22"/>
                <w:szCs w:val="22"/>
              </w:rPr>
              <w:t> </w:t>
            </w:r>
            <w:r w:rsidRPr="009258CA">
              <w:rPr>
                <w:sz w:val="22"/>
                <w:szCs w:val="22"/>
              </w:rPr>
              <w:t> </w:t>
            </w:r>
            <w:r w:rsidRPr="009258CA">
              <w:rPr>
                <w:sz w:val="22"/>
                <w:szCs w:val="22"/>
              </w:rPr>
              <w:t> </w:t>
            </w:r>
            <w:r w:rsidRPr="009258CA">
              <w:rPr>
                <w:sz w:val="22"/>
                <w:szCs w:val="22"/>
              </w:rPr>
              <w:t> </w:t>
            </w:r>
            <w:r w:rsidRPr="009258CA">
              <w:rPr>
                <w:sz w:val="22"/>
                <w:szCs w:val="22"/>
              </w:rPr>
              <w:fldChar w:fldCharType="end"/>
            </w:r>
          </w:p>
        </w:tc>
      </w:tr>
      <w:tr w:rsidR="00D10A8F" w:rsidRPr="009258CA" w14:paraId="2E0651CB" w14:textId="77777777" w:rsidTr="003130A5">
        <w:trPr>
          <w:trHeight w:val="432"/>
          <w:jc w:val="center"/>
        </w:trPr>
        <w:tc>
          <w:tcPr>
            <w:tcW w:w="9180" w:type="dxa"/>
            <w:vAlign w:val="center"/>
          </w:tcPr>
          <w:p w14:paraId="5AB4763C" w14:textId="77777777" w:rsidR="00D10A8F" w:rsidRPr="009258CA" w:rsidRDefault="00D10A8F" w:rsidP="003130A5">
            <w:pPr>
              <w:ind w:left="162"/>
              <w:rPr>
                <w:sz w:val="22"/>
                <w:szCs w:val="22"/>
              </w:rPr>
            </w:pPr>
            <w:r w:rsidRPr="009258CA">
              <w:rPr>
                <w:sz w:val="22"/>
                <w:szCs w:val="22"/>
              </w:rPr>
              <w:t xml:space="preserve">Checklist </w:t>
            </w:r>
          </w:p>
        </w:tc>
        <w:tc>
          <w:tcPr>
            <w:tcW w:w="1170" w:type="dxa"/>
            <w:vAlign w:val="center"/>
          </w:tcPr>
          <w:p w14:paraId="5828BDCD" w14:textId="77777777" w:rsidR="00D10A8F" w:rsidRPr="009258CA" w:rsidRDefault="00D10A8F" w:rsidP="003130A5">
            <w:pPr>
              <w:rPr>
                <w:sz w:val="22"/>
                <w:szCs w:val="22"/>
              </w:rPr>
            </w:pPr>
            <w:r w:rsidRPr="009258CA">
              <w:rPr>
                <w:sz w:val="22"/>
                <w:szCs w:val="22"/>
              </w:rPr>
              <w:fldChar w:fldCharType="begin">
                <w:ffData>
                  <w:name w:val="Text54"/>
                  <w:enabled/>
                  <w:calcOnExit w:val="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sz w:val="22"/>
                <w:szCs w:val="22"/>
              </w:rPr>
              <w:t> </w:t>
            </w:r>
            <w:r w:rsidRPr="009258CA">
              <w:rPr>
                <w:sz w:val="22"/>
                <w:szCs w:val="22"/>
              </w:rPr>
              <w:t> </w:t>
            </w:r>
            <w:r w:rsidRPr="009258CA">
              <w:rPr>
                <w:sz w:val="22"/>
                <w:szCs w:val="22"/>
              </w:rPr>
              <w:t> </w:t>
            </w:r>
            <w:r w:rsidRPr="009258CA">
              <w:rPr>
                <w:sz w:val="22"/>
                <w:szCs w:val="22"/>
              </w:rPr>
              <w:t> </w:t>
            </w:r>
            <w:r w:rsidRPr="009258CA">
              <w:rPr>
                <w:sz w:val="22"/>
                <w:szCs w:val="22"/>
              </w:rPr>
              <w:t> </w:t>
            </w:r>
            <w:r w:rsidRPr="009258CA">
              <w:rPr>
                <w:sz w:val="22"/>
                <w:szCs w:val="22"/>
              </w:rPr>
              <w:fldChar w:fldCharType="end"/>
            </w:r>
          </w:p>
        </w:tc>
      </w:tr>
      <w:tr w:rsidR="00D10A8F" w:rsidRPr="009258CA" w14:paraId="1B00E0FF" w14:textId="77777777" w:rsidTr="003130A5">
        <w:trPr>
          <w:trHeight w:val="432"/>
          <w:jc w:val="center"/>
        </w:trPr>
        <w:tc>
          <w:tcPr>
            <w:tcW w:w="9180" w:type="dxa"/>
            <w:vAlign w:val="center"/>
          </w:tcPr>
          <w:p w14:paraId="437C96F0" w14:textId="77777777" w:rsidR="00D10A8F" w:rsidRPr="009258CA" w:rsidRDefault="00D10A8F" w:rsidP="003130A5">
            <w:pPr>
              <w:ind w:left="162"/>
              <w:rPr>
                <w:sz w:val="22"/>
                <w:szCs w:val="22"/>
              </w:rPr>
            </w:pPr>
            <w:r w:rsidRPr="009258CA">
              <w:rPr>
                <w:sz w:val="22"/>
                <w:szCs w:val="22"/>
              </w:rPr>
              <w:t>Summary of Proposed Research (max. 1 page)</w:t>
            </w:r>
          </w:p>
        </w:tc>
        <w:tc>
          <w:tcPr>
            <w:tcW w:w="1170" w:type="dxa"/>
            <w:vAlign w:val="center"/>
          </w:tcPr>
          <w:p w14:paraId="1DB745E3" w14:textId="77777777" w:rsidR="00D10A8F" w:rsidRPr="009258CA" w:rsidRDefault="00D10A8F" w:rsidP="003130A5">
            <w:pPr>
              <w:rPr>
                <w:sz w:val="22"/>
                <w:szCs w:val="22"/>
              </w:rPr>
            </w:pPr>
            <w:r w:rsidRPr="009258CA">
              <w:rPr>
                <w:sz w:val="22"/>
                <w:szCs w:val="22"/>
              </w:rPr>
              <w:fldChar w:fldCharType="begin">
                <w:ffData>
                  <w:name w:val="Text54"/>
                  <w:enabled/>
                  <w:calcOnExit w:val="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r>
      <w:tr w:rsidR="00D10A8F" w:rsidRPr="009258CA" w14:paraId="07810166" w14:textId="77777777" w:rsidTr="003130A5">
        <w:trPr>
          <w:trHeight w:val="432"/>
          <w:jc w:val="center"/>
        </w:trPr>
        <w:tc>
          <w:tcPr>
            <w:tcW w:w="9180" w:type="dxa"/>
            <w:vAlign w:val="center"/>
          </w:tcPr>
          <w:p w14:paraId="0BC44DB6" w14:textId="77777777" w:rsidR="00D10A8F" w:rsidRPr="009258CA" w:rsidRDefault="00D10A8F" w:rsidP="003130A5">
            <w:pPr>
              <w:ind w:left="162"/>
              <w:rPr>
                <w:sz w:val="22"/>
                <w:szCs w:val="22"/>
              </w:rPr>
            </w:pPr>
            <w:r w:rsidRPr="009258CA">
              <w:rPr>
                <w:sz w:val="22"/>
                <w:szCs w:val="22"/>
              </w:rPr>
              <w:t>Detailed Description (max. 4 pages)</w:t>
            </w:r>
          </w:p>
        </w:tc>
        <w:tc>
          <w:tcPr>
            <w:tcW w:w="1170" w:type="dxa"/>
            <w:vAlign w:val="center"/>
          </w:tcPr>
          <w:p w14:paraId="04E60601" w14:textId="77777777" w:rsidR="00D10A8F" w:rsidRPr="009258CA" w:rsidRDefault="00D10A8F" w:rsidP="003130A5">
            <w:pPr>
              <w:rPr>
                <w:sz w:val="22"/>
                <w:szCs w:val="22"/>
              </w:rPr>
            </w:pPr>
            <w:r w:rsidRPr="009258CA">
              <w:rPr>
                <w:sz w:val="22"/>
                <w:szCs w:val="22"/>
              </w:rPr>
              <w:fldChar w:fldCharType="begin">
                <w:ffData>
                  <w:name w:val="Text55"/>
                  <w:enabled/>
                  <w:calcOnExit w:val="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r>
      <w:tr w:rsidR="00D10A8F" w:rsidRPr="009258CA" w14:paraId="38646970" w14:textId="77777777" w:rsidTr="003130A5">
        <w:trPr>
          <w:trHeight w:val="432"/>
          <w:jc w:val="center"/>
        </w:trPr>
        <w:tc>
          <w:tcPr>
            <w:tcW w:w="9180" w:type="dxa"/>
            <w:vAlign w:val="center"/>
          </w:tcPr>
          <w:p w14:paraId="7B1F5FE5" w14:textId="77777777" w:rsidR="00D10A8F" w:rsidRPr="009258CA" w:rsidRDefault="00D10A8F" w:rsidP="003130A5">
            <w:pPr>
              <w:ind w:left="162"/>
              <w:rPr>
                <w:sz w:val="22"/>
                <w:szCs w:val="22"/>
              </w:rPr>
            </w:pPr>
            <w:r w:rsidRPr="009258CA">
              <w:rPr>
                <w:sz w:val="22"/>
                <w:szCs w:val="22"/>
              </w:rPr>
              <w:t>List of Works Cited or References (max. 1 page)</w:t>
            </w:r>
          </w:p>
        </w:tc>
        <w:tc>
          <w:tcPr>
            <w:tcW w:w="1170" w:type="dxa"/>
            <w:vAlign w:val="center"/>
          </w:tcPr>
          <w:p w14:paraId="7DAEDD15" w14:textId="77777777" w:rsidR="00D10A8F" w:rsidRPr="009258CA" w:rsidRDefault="00D10A8F" w:rsidP="003130A5">
            <w:pPr>
              <w:rPr>
                <w:sz w:val="22"/>
                <w:szCs w:val="22"/>
              </w:rPr>
            </w:pPr>
            <w:r w:rsidRPr="009258CA">
              <w:rPr>
                <w:sz w:val="22"/>
                <w:szCs w:val="22"/>
              </w:rPr>
              <w:fldChar w:fldCharType="begin">
                <w:ffData>
                  <w:name w:val="Text55"/>
                  <w:enabled/>
                  <w:calcOnExit w:val="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r>
      <w:tr w:rsidR="00D10A8F" w:rsidRPr="009258CA" w14:paraId="3D18A934" w14:textId="77777777" w:rsidTr="003130A5">
        <w:trPr>
          <w:trHeight w:val="432"/>
          <w:jc w:val="center"/>
        </w:trPr>
        <w:tc>
          <w:tcPr>
            <w:tcW w:w="9180" w:type="dxa"/>
            <w:vAlign w:val="center"/>
          </w:tcPr>
          <w:p w14:paraId="7F2DBC6F" w14:textId="77777777" w:rsidR="00D10A8F" w:rsidRPr="009258CA" w:rsidRDefault="00D10A8F" w:rsidP="003130A5">
            <w:pPr>
              <w:ind w:left="162"/>
              <w:rPr>
                <w:sz w:val="22"/>
                <w:szCs w:val="22"/>
                <w:lang w:val="fr-CA"/>
              </w:rPr>
            </w:pPr>
            <w:r w:rsidRPr="009258CA">
              <w:rPr>
                <w:sz w:val="22"/>
                <w:szCs w:val="22"/>
                <w:lang w:val="fr-CA"/>
              </w:rPr>
              <w:t>Budget Justification (max. 1 page)</w:t>
            </w:r>
          </w:p>
        </w:tc>
        <w:tc>
          <w:tcPr>
            <w:tcW w:w="1170" w:type="dxa"/>
            <w:vAlign w:val="center"/>
          </w:tcPr>
          <w:p w14:paraId="18A2EADC" w14:textId="77777777" w:rsidR="00D10A8F" w:rsidRPr="009258CA" w:rsidRDefault="00D10A8F" w:rsidP="003130A5">
            <w:pPr>
              <w:rPr>
                <w:sz w:val="22"/>
                <w:szCs w:val="22"/>
              </w:rPr>
            </w:pPr>
            <w:r w:rsidRPr="009258CA">
              <w:rPr>
                <w:sz w:val="22"/>
                <w:szCs w:val="22"/>
              </w:rPr>
              <w:fldChar w:fldCharType="begin">
                <w:ffData>
                  <w:name w:val="Text55"/>
                  <w:enabled/>
                  <w:calcOnExit w:val="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r>
      <w:tr w:rsidR="00D10A8F" w:rsidRPr="009258CA" w14:paraId="4980C350" w14:textId="77777777" w:rsidTr="003130A5">
        <w:trPr>
          <w:trHeight w:val="432"/>
          <w:jc w:val="center"/>
        </w:trPr>
        <w:tc>
          <w:tcPr>
            <w:tcW w:w="9180" w:type="dxa"/>
            <w:tcBorders>
              <w:bottom w:val="single" w:sz="4" w:space="0" w:color="auto"/>
            </w:tcBorders>
            <w:vAlign w:val="center"/>
          </w:tcPr>
          <w:p w14:paraId="761FFAF7" w14:textId="387B9432" w:rsidR="00D10A8F" w:rsidRPr="009258CA" w:rsidRDefault="00D10A8F" w:rsidP="003130A5">
            <w:pPr>
              <w:ind w:left="162"/>
              <w:rPr>
                <w:sz w:val="22"/>
                <w:szCs w:val="22"/>
              </w:rPr>
            </w:pPr>
            <w:r w:rsidRPr="009258CA">
              <w:rPr>
                <w:sz w:val="22"/>
                <w:szCs w:val="22"/>
              </w:rPr>
              <w:t>Grant Application/Funding History (max. 1 page)</w:t>
            </w:r>
          </w:p>
        </w:tc>
        <w:tc>
          <w:tcPr>
            <w:tcW w:w="1170" w:type="dxa"/>
            <w:tcBorders>
              <w:bottom w:val="single" w:sz="4" w:space="0" w:color="auto"/>
            </w:tcBorders>
            <w:vAlign w:val="center"/>
          </w:tcPr>
          <w:p w14:paraId="43EBD615" w14:textId="77777777" w:rsidR="00D10A8F" w:rsidRPr="009258CA" w:rsidRDefault="00D10A8F" w:rsidP="003130A5">
            <w:pPr>
              <w:rPr>
                <w:sz w:val="22"/>
                <w:szCs w:val="22"/>
              </w:rPr>
            </w:pPr>
            <w:r w:rsidRPr="009258CA">
              <w:rPr>
                <w:sz w:val="22"/>
                <w:szCs w:val="22"/>
              </w:rPr>
              <w:fldChar w:fldCharType="begin">
                <w:ffData>
                  <w:name w:val="Text55"/>
                  <w:enabled/>
                  <w:calcOnExit w:val="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r>
      <w:tr w:rsidR="00D46273" w:rsidRPr="009258CA" w14:paraId="156398B4" w14:textId="77777777" w:rsidTr="003130A5">
        <w:trPr>
          <w:trHeight w:val="432"/>
          <w:jc w:val="center"/>
        </w:trPr>
        <w:tc>
          <w:tcPr>
            <w:tcW w:w="9180" w:type="dxa"/>
            <w:tcBorders>
              <w:bottom w:val="single" w:sz="4" w:space="0" w:color="auto"/>
            </w:tcBorders>
            <w:vAlign w:val="center"/>
          </w:tcPr>
          <w:p w14:paraId="0FF0FF5C" w14:textId="4F0D5569" w:rsidR="00D46273" w:rsidRPr="009258CA" w:rsidRDefault="00D46273" w:rsidP="003130A5">
            <w:pPr>
              <w:ind w:left="162"/>
              <w:rPr>
                <w:sz w:val="22"/>
                <w:szCs w:val="22"/>
              </w:rPr>
            </w:pPr>
            <w:r>
              <w:rPr>
                <w:sz w:val="22"/>
                <w:szCs w:val="22"/>
              </w:rPr>
              <w:t xml:space="preserve">Need for Research Funds (max. </w:t>
            </w:r>
            <w:r w:rsidR="0056568C">
              <w:rPr>
                <w:sz w:val="22"/>
                <w:szCs w:val="22"/>
              </w:rPr>
              <w:t xml:space="preserve">½ </w:t>
            </w:r>
            <w:r>
              <w:rPr>
                <w:sz w:val="22"/>
                <w:szCs w:val="22"/>
              </w:rPr>
              <w:t>page) – Assoc. and Full Professors ONLY</w:t>
            </w:r>
          </w:p>
        </w:tc>
        <w:tc>
          <w:tcPr>
            <w:tcW w:w="1170" w:type="dxa"/>
            <w:tcBorders>
              <w:bottom w:val="single" w:sz="4" w:space="0" w:color="auto"/>
            </w:tcBorders>
            <w:vAlign w:val="center"/>
          </w:tcPr>
          <w:p w14:paraId="2B812B37" w14:textId="0F58378B" w:rsidR="00D46273" w:rsidRPr="009258CA" w:rsidRDefault="00D46273" w:rsidP="003130A5">
            <w:pPr>
              <w:rPr>
                <w:sz w:val="22"/>
                <w:szCs w:val="22"/>
              </w:rPr>
            </w:pPr>
            <w:r w:rsidRPr="009258CA">
              <w:rPr>
                <w:sz w:val="22"/>
                <w:szCs w:val="22"/>
              </w:rPr>
              <w:fldChar w:fldCharType="begin">
                <w:ffData>
                  <w:name w:val="Text55"/>
                  <w:enabled/>
                  <w:calcOnExit w:val="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r>
      <w:tr w:rsidR="00D10A8F" w:rsidRPr="009258CA" w14:paraId="24DF1ED6" w14:textId="77777777" w:rsidTr="003130A5">
        <w:trPr>
          <w:trHeight w:val="481"/>
          <w:jc w:val="center"/>
        </w:trPr>
        <w:tc>
          <w:tcPr>
            <w:tcW w:w="9180" w:type="dxa"/>
            <w:tcBorders>
              <w:bottom w:val="single" w:sz="4" w:space="0" w:color="auto"/>
            </w:tcBorders>
            <w:vAlign w:val="center"/>
          </w:tcPr>
          <w:p w14:paraId="6BD1AC2D" w14:textId="77777777" w:rsidR="00D10A8F" w:rsidRPr="009258CA" w:rsidRDefault="00D10A8F" w:rsidP="003130A5">
            <w:pPr>
              <w:ind w:left="162"/>
              <w:rPr>
                <w:sz w:val="22"/>
                <w:szCs w:val="22"/>
              </w:rPr>
            </w:pPr>
            <w:r w:rsidRPr="009258CA">
              <w:rPr>
                <w:sz w:val="22"/>
                <w:szCs w:val="22"/>
              </w:rPr>
              <w:t>UBC Curriculum Vitae</w:t>
            </w:r>
          </w:p>
        </w:tc>
        <w:tc>
          <w:tcPr>
            <w:tcW w:w="1170" w:type="dxa"/>
            <w:tcBorders>
              <w:bottom w:val="single" w:sz="4" w:space="0" w:color="auto"/>
            </w:tcBorders>
            <w:vAlign w:val="center"/>
          </w:tcPr>
          <w:p w14:paraId="65C72B90" w14:textId="77777777" w:rsidR="00D10A8F" w:rsidRPr="009258CA" w:rsidRDefault="00D10A8F" w:rsidP="003130A5">
            <w:pPr>
              <w:rPr>
                <w:sz w:val="22"/>
                <w:szCs w:val="22"/>
              </w:rPr>
            </w:pPr>
            <w:r w:rsidRPr="009258CA">
              <w:rPr>
                <w:sz w:val="22"/>
                <w:szCs w:val="22"/>
              </w:rPr>
              <w:fldChar w:fldCharType="begin">
                <w:ffData>
                  <w:name w:val="Text55"/>
                  <w:enabled/>
                  <w:calcOnExit w:val="0"/>
                  <w:textInput/>
                </w:ffData>
              </w:fldChar>
            </w:r>
            <w:r w:rsidRPr="009258CA">
              <w:rPr>
                <w:sz w:val="22"/>
                <w:szCs w:val="22"/>
              </w:rPr>
              <w:instrText xml:space="preserve"> FORMTEXT </w:instrText>
            </w:r>
            <w:r w:rsidRPr="009258CA">
              <w:rPr>
                <w:sz w:val="22"/>
                <w:szCs w:val="22"/>
              </w:rPr>
            </w:r>
            <w:r w:rsidRPr="009258CA">
              <w:rPr>
                <w:sz w:val="22"/>
                <w:szCs w:val="22"/>
              </w:rPr>
              <w:fldChar w:fldCharType="separate"/>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noProof/>
                <w:sz w:val="22"/>
                <w:szCs w:val="22"/>
              </w:rPr>
              <w:t> </w:t>
            </w:r>
            <w:r w:rsidRPr="009258CA">
              <w:rPr>
                <w:sz w:val="22"/>
                <w:szCs w:val="22"/>
              </w:rPr>
              <w:fldChar w:fldCharType="end"/>
            </w:r>
          </w:p>
        </w:tc>
      </w:tr>
      <w:tr w:rsidR="00D10A8F" w:rsidRPr="009258CA" w14:paraId="064DE538" w14:textId="77777777" w:rsidTr="003130A5">
        <w:trPr>
          <w:trHeight w:val="534"/>
          <w:jc w:val="center"/>
        </w:trPr>
        <w:tc>
          <w:tcPr>
            <w:tcW w:w="9180" w:type="dxa"/>
            <w:tcBorders>
              <w:top w:val="single" w:sz="4" w:space="0" w:color="auto"/>
              <w:left w:val="nil"/>
              <w:bottom w:val="single" w:sz="4" w:space="0" w:color="auto"/>
              <w:right w:val="nil"/>
            </w:tcBorders>
            <w:vAlign w:val="center"/>
          </w:tcPr>
          <w:p w14:paraId="1EAEC452" w14:textId="77777777" w:rsidR="00D10A8F" w:rsidRPr="009258CA" w:rsidRDefault="00D10A8F" w:rsidP="003130A5">
            <w:pPr>
              <w:ind w:left="162"/>
              <w:rPr>
                <w:sz w:val="22"/>
                <w:szCs w:val="22"/>
              </w:rPr>
            </w:pPr>
          </w:p>
        </w:tc>
        <w:tc>
          <w:tcPr>
            <w:tcW w:w="1170" w:type="dxa"/>
            <w:tcBorders>
              <w:top w:val="single" w:sz="4" w:space="0" w:color="auto"/>
              <w:left w:val="nil"/>
              <w:bottom w:val="single" w:sz="4" w:space="0" w:color="auto"/>
              <w:right w:val="nil"/>
            </w:tcBorders>
            <w:vAlign w:val="center"/>
          </w:tcPr>
          <w:p w14:paraId="31AE49B1" w14:textId="77777777" w:rsidR="00D10A8F" w:rsidRPr="009258CA" w:rsidRDefault="00D10A8F" w:rsidP="003130A5">
            <w:pPr>
              <w:rPr>
                <w:sz w:val="22"/>
                <w:szCs w:val="22"/>
              </w:rPr>
            </w:pPr>
          </w:p>
        </w:tc>
      </w:tr>
      <w:tr w:rsidR="00D10A8F" w:rsidRPr="009258CA" w14:paraId="53C5E40A" w14:textId="77777777" w:rsidTr="003130A5">
        <w:trPr>
          <w:trHeight w:val="534"/>
          <w:jc w:val="center"/>
        </w:trPr>
        <w:tc>
          <w:tcPr>
            <w:tcW w:w="10350" w:type="dxa"/>
            <w:gridSpan w:val="2"/>
            <w:tcBorders>
              <w:top w:val="single" w:sz="4" w:space="0" w:color="auto"/>
            </w:tcBorders>
            <w:vAlign w:val="center"/>
          </w:tcPr>
          <w:p w14:paraId="755F479E" w14:textId="77777777" w:rsidR="00D10A8F" w:rsidRPr="009258CA" w:rsidRDefault="00D10A8F" w:rsidP="003130A5">
            <w:pPr>
              <w:spacing w:before="120" w:after="80"/>
              <w:rPr>
                <w:b/>
                <w:sz w:val="22"/>
                <w:szCs w:val="22"/>
              </w:rPr>
            </w:pPr>
            <w:r w:rsidRPr="009258CA">
              <w:rPr>
                <w:b/>
                <w:sz w:val="22"/>
                <w:szCs w:val="22"/>
              </w:rPr>
              <w:t>Attachment Requirements</w:t>
            </w:r>
          </w:p>
          <w:p w14:paraId="634B7407" w14:textId="77777777" w:rsidR="00D10A8F" w:rsidRPr="009258CA" w:rsidRDefault="00D10A8F" w:rsidP="003130A5">
            <w:pPr>
              <w:spacing w:after="80"/>
              <w:rPr>
                <w:sz w:val="22"/>
                <w:szCs w:val="22"/>
              </w:rPr>
            </w:pPr>
            <w:r w:rsidRPr="009258CA">
              <w:rPr>
                <w:sz w:val="22"/>
                <w:szCs w:val="22"/>
              </w:rPr>
              <w:t>All applications must be submitted as a single PDF which conforms to the following formatting conventions:</w:t>
            </w:r>
          </w:p>
          <w:p w14:paraId="60AF25A7" w14:textId="77777777" w:rsidR="00D10A8F" w:rsidRPr="009258CA" w:rsidRDefault="00D10A8F" w:rsidP="003130A5">
            <w:pPr>
              <w:numPr>
                <w:ilvl w:val="0"/>
                <w:numId w:val="21"/>
              </w:numPr>
              <w:spacing w:after="40"/>
              <w:ind w:left="432" w:hanging="180"/>
              <w:rPr>
                <w:sz w:val="22"/>
                <w:szCs w:val="22"/>
              </w:rPr>
            </w:pPr>
            <w:r w:rsidRPr="009258CA">
              <w:rPr>
                <w:b/>
                <w:sz w:val="22"/>
                <w:szCs w:val="22"/>
              </w:rPr>
              <w:t>Font</w:t>
            </w:r>
            <w:r w:rsidRPr="009258CA">
              <w:rPr>
                <w:sz w:val="22"/>
                <w:szCs w:val="22"/>
              </w:rPr>
              <w:t xml:space="preserve">: Size 12 </w:t>
            </w:r>
            <w:proofErr w:type="spellStart"/>
            <w:r w:rsidRPr="009258CA">
              <w:rPr>
                <w:sz w:val="22"/>
                <w:szCs w:val="22"/>
              </w:rPr>
              <w:t>pt</w:t>
            </w:r>
            <w:proofErr w:type="spellEnd"/>
            <w:r w:rsidRPr="009258CA">
              <w:rPr>
                <w:sz w:val="22"/>
                <w:szCs w:val="22"/>
              </w:rPr>
              <w:t xml:space="preserve"> Times New Roman</w:t>
            </w:r>
          </w:p>
          <w:p w14:paraId="3A447433" w14:textId="77777777" w:rsidR="00D10A8F" w:rsidRPr="009258CA" w:rsidRDefault="00D10A8F" w:rsidP="003130A5">
            <w:pPr>
              <w:numPr>
                <w:ilvl w:val="0"/>
                <w:numId w:val="21"/>
              </w:numPr>
              <w:spacing w:after="40"/>
              <w:ind w:left="432" w:hanging="180"/>
              <w:rPr>
                <w:sz w:val="22"/>
                <w:szCs w:val="22"/>
              </w:rPr>
            </w:pPr>
            <w:r w:rsidRPr="009258CA">
              <w:rPr>
                <w:b/>
                <w:sz w:val="22"/>
                <w:szCs w:val="22"/>
              </w:rPr>
              <w:t>Page size</w:t>
            </w:r>
            <w:r w:rsidRPr="009258CA">
              <w:rPr>
                <w:sz w:val="22"/>
                <w:szCs w:val="22"/>
              </w:rPr>
              <w:t xml:space="preserve">: 8 ½” x 11” </w:t>
            </w:r>
          </w:p>
          <w:p w14:paraId="6F2A9E05" w14:textId="77777777" w:rsidR="00D10A8F" w:rsidRPr="009258CA" w:rsidRDefault="00D10A8F" w:rsidP="003130A5">
            <w:pPr>
              <w:numPr>
                <w:ilvl w:val="0"/>
                <w:numId w:val="21"/>
              </w:numPr>
              <w:spacing w:after="40"/>
              <w:ind w:left="432" w:hanging="180"/>
              <w:rPr>
                <w:sz w:val="22"/>
                <w:szCs w:val="22"/>
              </w:rPr>
            </w:pPr>
            <w:r w:rsidRPr="009258CA">
              <w:rPr>
                <w:b/>
                <w:sz w:val="22"/>
                <w:szCs w:val="22"/>
              </w:rPr>
              <w:t>Spacing</w:t>
            </w:r>
            <w:r w:rsidRPr="009258CA">
              <w:rPr>
                <w:sz w:val="22"/>
                <w:szCs w:val="22"/>
              </w:rPr>
              <w:t>: Single-spaced</w:t>
            </w:r>
          </w:p>
          <w:p w14:paraId="50FD0952" w14:textId="77777777" w:rsidR="00D10A8F" w:rsidRPr="009258CA" w:rsidRDefault="00D10A8F" w:rsidP="003130A5">
            <w:pPr>
              <w:numPr>
                <w:ilvl w:val="0"/>
                <w:numId w:val="21"/>
              </w:numPr>
              <w:spacing w:after="40"/>
              <w:ind w:left="432" w:hanging="180"/>
              <w:rPr>
                <w:sz w:val="22"/>
                <w:szCs w:val="22"/>
              </w:rPr>
            </w:pPr>
            <w:r w:rsidRPr="009258CA">
              <w:rPr>
                <w:b/>
                <w:sz w:val="22"/>
                <w:szCs w:val="22"/>
              </w:rPr>
              <w:t>Margins</w:t>
            </w:r>
            <w:r w:rsidRPr="009258CA">
              <w:rPr>
                <w:sz w:val="22"/>
                <w:szCs w:val="22"/>
              </w:rPr>
              <w:t>: Minimum ¾ inch (1.87 mm)</w:t>
            </w:r>
          </w:p>
          <w:p w14:paraId="165B7106" w14:textId="77777777" w:rsidR="00D10A8F" w:rsidRPr="009258CA" w:rsidRDefault="00D10A8F" w:rsidP="003130A5">
            <w:pPr>
              <w:numPr>
                <w:ilvl w:val="0"/>
                <w:numId w:val="21"/>
              </w:numPr>
              <w:spacing w:after="40"/>
              <w:ind w:left="432" w:hanging="180"/>
              <w:rPr>
                <w:sz w:val="22"/>
                <w:szCs w:val="22"/>
              </w:rPr>
            </w:pPr>
            <w:r w:rsidRPr="009258CA">
              <w:rPr>
                <w:b/>
                <w:sz w:val="22"/>
                <w:szCs w:val="22"/>
              </w:rPr>
              <w:t>Headers</w:t>
            </w:r>
            <w:r w:rsidRPr="009258CA">
              <w:rPr>
                <w:sz w:val="22"/>
                <w:szCs w:val="22"/>
              </w:rPr>
              <w:t>: Starting with the Summary module, the principal applicant’s name must appear in the top right corner of every page. Each section should begin on a new page and be clearly identified with a header (e.g. Budget Justification).</w:t>
            </w:r>
          </w:p>
          <w:p w14:paraId="4D0BABAD" w14:textId="77777777" w:rsidR="00D10A8F" w:rsidRPr="009258CA" w:rsidRDefault="00D10A8F" w:rsidP="003130A5">
            <w:pPr>
              <w:numPr>
                <w:ilvl w:val="0"/>
                <w:numId w:val="21"/>
              </w:numPr>
              <w:spacing w:after="120"/>
              <w:ind w:left="432" w:hanging="180"/>
              <w:rPr>
                <w:sz w:val="22"/>
                <w:szCs w:val="22"/>
              </w:rPr>
            </w:pPr>
            <w:r w:rsidRPr="009258CA">
              <w:rPr>
                <w:b/>
                <w:sz w:val="22"/>
                <w:szCs w:val="22"/>
              </w:rPr>
              <w:t>Pagination</w:t>
            </w:r>
            <w:r w:rsidRPr="009258CA">
              <w:rPr>
                <w:sz w:val="22"/>
                <w:szCs w:val="22"/>
              </w:rPr>
              <w:t xml:space="preserve">: Starting with the Summary module, insert continuous page numbers throughout the document in the upper right corner. If desired, begin the written portion of the application on the next page of the current document. </w:t>
            </w:r>
          </w:p>
        </w:tc>
      </w:tr>
    </w:tbl>
    <w:p w14:paraId="69CA2574" w14:textId="77777777" w:rsidR="00D10A8F" w:rsidRPr="009258CA" w:rsidRDefault="00D10A8F" w:rsidP="00D10A8F">
      <w:pPr>
        <w:rPr>
          <w:b/>
          <w:sz w:val="22"/>
          <w:szCs w:val="22"/>
        </w:rPr>
      </w:pPr>
    </w:p>
    <w:p w14:paraId="0B0BBA78" w14:textId="77777777" w:rsidR="00D10A8F" w:rsidRPr="009258CA" w:rsidRDefault="00D10A8F" w:rsidP="00D10A8F">
      <w:pPr>
        <w:rPr>
          <w:b/>
          <w:sz w:val="22"/>
          <w:szCs w:val="22"/>
        </w:rPr>
      </w:pPr>
    </w:p>
    <w:p w14:paraId="5BFD5393" w14:textId="23D291BD" w:rsidR="00D10A8F" w:rsidRPr="009258CA" w:rsidRDefault="00D10A8F" w:rsidP="00D10A8F">
      <w:pPr>
        <w:rPr>
          <w:b/>
          <w:sz w:val="22"/>
          <w:szCs w:val="22"/>
        </w:rPr>
      </w:pPr>
      <w:r w:rsidRPr="009258CA">
        <w:rPr>
          <w:sz w:val="22"/>
          <w:szCs w:val="22"/>
        </w:rPr>
        <w:t xml:space="preserve">Completed applications must be submitted via email to </w:t>
      </w:r>
      <w:hyperlink r:id="rId12" w:history="1">
        <w:r w:rsidRPr="009258CA">
          <w:rPr>
            <w:rStyle w:val="Hyperlink"/>
            <w:sz w:val="22"/>
            <w:szCs w:val="22"/>
          </w:rPr>
          <w:t>sparc.hampton@ubc.ca</w:t>
        </w:r>
      </w:hyperlink>
      <w:r w:rsidRPr="009258CA">
        <w:rPr>
          <w:sz w:val="22"/>
          <w:szCs w:val="22"/>
        </w:rPr>
        <w:t xml:space="preserve"> </w:t>
      </w:r>
      <w:r w:rsidRPr="009258CA">
        <w:rPr>
          <w:bCs/>
          <w:sz w:val="22"/>
          <w:szCs w:val="22"/>
        </w:rPr>
        <w:t>by</w:t>
      </w:r>
      <w:r w:rsidRPr="009258CA">
        <w:rPr>
          <w:b/>
          <w:sz w:val="22"/>
          <w:szCs w:val="22"/>
        </w:rPr>
        <w:t xml:space="preserve"> September </w:t>
      </w:r>
      <w:r w:rsidR="00955191" w:rsidRPr="009258CA">
        <w:rPr>
          <w:b/>
          <w:sz w:val="22"/>
          <w:szCs w:val="22"/>
        </w:rPr>
        <w:t>1</w:t>
      </w:r>
      <w:r w:rsidR="00BE582A">
        <w:rPr>
          <w:rStyle w:val="FootnoteReference"/>
          <w:b/>
          <w:sz w:val="22"/>
          <w:szCs w:val="22"/>
        </w:rPr>
        <w:footnoteReference w:id="1"/>
      </w:r>
      <w:r w:rsidR="00BE582A">
        <w:rPr>
          <w:b/>
          <w:sz w:val="22"/>
          <w:szCs w:val="22"/>
        </w:rPr>
        <w:t xml:space="preserve"> </w:t>
      </w:r>
      <w:r w:rsidRPr="009258CA">
        <w:rPr>
          <w:b/>
          <w:sz w:val="22"/>
          <w:szCs w:val="22"/>
        </w:rPr>
        <w:t xml:space="preserve">at 4:00pm PST. </w:t>
      </w:r>
      <w:r w:rsidRPr="009258CA">
        <w:rPr>
          <w:sz w:val="22"/>
          <w:szCs w:val="22"/>
        </w:rPr>
        <w:t xml:space="preserve">Applications will be forwarded to the Office of Research Services (ORS) on your behalf. </w:t>
      </w:r>
    </w:p>
    <w:p w14:paraId="207C2145" w14:textId="77777777" w:rsidR="00D10A8F" w:rsidRPr="009258CA" w:rsidRDefault="00D10A8F" w:rsidP="00D10A8F">
      <w:pPr>
        <w:rPr>
          <w:sz w:val="22"/>
          <w:szCs w:val="22"/>
        </w:rPr>
      </w:pPr>
    </w:p>
    <w:p w14:paraId="55151900" w14:textId="77777777" w:rsidR="00D10A8F" w:rsidRPr="009258CA" w:rsidRDefault="00D10A8F" w:rsidP="00D10A8F">
      <w:pPr>
        <w:rPr>
          <w:sz w:val="22"/>
          <w:szCs w:val="22"/>
        </w:rPr>
      </w:pPr>
      <w:r w:rsidRPr="009258CA">
        <w:rPr>
          <w:b/>
          <w:sz w:val="22"/>
          <w:szCs w:val="22"/>
        </w:rPr>
        <w:t>Okanagan Applicants:</w:t>
      </w:r>
      <w:r w:rsidRPr="009258CA">
        <w:rPr>
          <w:sz w:val="22"/>
          <w:szCs w:val="22"/>
        </w:rPr>
        <w:t xml:space="preserve"> Please submit your applications by the same deadline to the Okanagan ORS. They will forward your applications to SPARC on your behalf. </w:t>
      </w:r>
    </w:p>
    <w:p w14:paraId="256CF309" w14:textId="77777777" w:rsidR="00880305" w:rsidRPr="009258CA" w:rsidRDefault="00880305">
      <w:pPr>
        <w:rPr>
          <w:sz w:val="22"/>
          <w:szCs w:val="22"/>
        </w:rPr>
      </w:pPr>
      <w:r w:rsidRPr="009258CA">
        <w:rPr>
          <w:sz w:val="22"/>
          <w:szCs w:val="22"/>
        </w:rPr>
        <w:tab/>
      </w:r>
    </w:p>
    <w:p w14:paraId="5FB47889" w14:textId="77777777" w:rsidR="00880305" w:rsidRPr="009258CA" w:rsidRDefault="00880305" w:rsidP="00783000">
      <w:pPr>
        <w:rPr>
          <w:sz w:val="22"/>
          <w:szCs w:val="22"/>
        </w:rPr>
      </w:pPr>
    </w:p>
    <w:p w14:paraId="2980F890" w14:textId="77777777" w:rsidR="00880305" w:rsidRPr="009258CA" w:rsidRDefault="00880305" w:rsidP="00880305">
      <w:pPr>
        <w:rPr>
          <w:sz w:val="22"/>
          <w:szCs w:val="22"/>
        </w:rPr>
      </w:pPr>
    </w:p>
    <w:sectPr w:rsidR="00880305" w:rsidRPr="009258CA" w:rsidSect="00880305">
      <w:footerReference w:type="even" r:id="rId13"/>
      <w:footerReference w:type="default" r:id="rId14"/>
      <w:pgSz w:w="12240" w:h="15840"/>
      <w:pgMar w:top="562" w:right="1080" w:bottom="1440" w:left="108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15BE8" w16cex:dateUtc="2021-07-20T21:27:00Z"/>
  <w16cex:commentExtensible w16cex:durableId="24A15C2C" w16cex:dateUtc="2021-07-20T21:29:00Z"/>
  <w16cex:commentExtensible w16cex:durableId="24A15CA3" w16cex:dateUtc="2021-07-20T21:30:00Z"/>
  <w16cex:commentExtensible w16cex:durableId="24A15CB9" w16cex:dateUtc="2021-07-20T21:31:00Z"/>
  <w16cex:commentExtensible w16cex:durableId="24A15D0C" w16cex:dateUtc="2021-07-20T21: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39D77" w14:textId="77777777" w:rsidR="003E2C1C" w:rsidRDefault="003E2C1C">
      <w:r>
        <w:separator/>
      </w:r>
    </w:p>
  </w:endnote>
  <w:endnote w:type="continuationSeparator" w:id="0">
    <w:p w14:paraId="128089CB" w14:textId="77777777" w:rsidR="003E2C1C" w:rsidRDefault="003E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5C875" w14:textId="77777777" w:rsidR="00880305" w:rsidRDefault="00880305" w:rsidP="008803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C7FE34" w14:textId="77777777" w:rsidR="00880305" w:rsidRDefault="00880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0A1AD" w14:textId="77777777" w:rsidR="00880305" w:rsidRDefault="00880305" w:rsidP="008803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282E">
      <w:rPr>
        <w:rStyle w:val="PageNumber"/>
        <w:noProof/>
      </w:rPr>
      <w:t>2</w:t>
    </w:r>
    <w:r>
      <w:rPr>
        <w:rStyle w:val="PageNumber"/>
      </w:rPr>
      <w:fldChar w:fldCharType="end"/>
    </w:r>
  </w:p>
  <w:p w14:paraId="021492A9" w14:textId="5D9683E4" w:rsidR="00D46273" w:rsidRPr="005C0BFB" w:rsidRDefault="005C0BFB">
    <w:pPr>
      <w:pStyle w:val="Footer"/>
      <w:rPr>
        <w:i/>
        <w:sz w:val="18"/>
        <w:szCs w:val="18"/>
      </w:rPr>
    </w:pPr>
    <w:r w:rsidRPr="005C0BFB">
      <w:rPr>
        <w:i/>
        <w:sz w:val="18"/>
        <w:szCs w:val="18"/>
      </w:rPr>
      <w:t xml:space="preserve">Revised </w:t>
    </w:r>
    <w:r w:rsidR="00D46273">
      <w:rPr>
        <w:i/>
        <w:sz w:val="18"/>
        <w:szCs w:val="18"/>
      </w:rPr>
      <w:t>May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4AB44" w14:textId="77777777" w:rsidR="003E2C1C" w:rsidRDefault="003E2C1C">
      <w:r>
        <w:separator/>
      </w:r>
    </w:p>
  </w:footnote>
  <w:footnote w:type="continuationSeparator" w:id="0">
    <w:p w14:paraId="1B11AC77" w14:textId="77777777" w:rsidR="003E2C1C" w:rsidRDefault="003E2C1C">
      <w:r>
        <w:continuationSeparator/>
      </w:r>
    </w:p>
  </w:footnote>
  <w:footnote w:id="1">
    <w:p w14:paraId="602DB48F" w14:textId="0AC42EF4" w:rsidR="00BE582A" w:rsidRDefault="00BE582A">
      <w:pPr>
        <w:pStyle w:val="FootnoteText"/>
      </w:pPr>
      <w:r>
        <w:rPr>
          <w:rStyle w:val="FootnoteReference"/>
        </w:rPr>
        <w:footnoteRef/>
      </w:r>
      <w:r>
        <w:t xml:space="preserve"> If Sept 1</w:t>
      </w:r>
      <w:r w:rsidRPr="00BE582A">
        <w:rPr>
          <w:vertAlign w:val="superscript"/>
        </w:rPr>
        <w:t>st</w:t>
      </w:r>
      <w:r>
        <w:t xml:space="preserve"> falls on a weekend or holiday, the deadline moves forward to the next business day</w:t>
      </w:r>
      <w:bookmarkStart w:id="10" w:name="_GoBack"/>
      <w:bookmarkEnd w:id="1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5B2BB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60114"/>
    <w:multiLevelType w:val="hybridMultilevel"/>
    <w:tmpl w:val="5D8C46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B7B34"/>
    <w:multiLevelType w:val="hybridMultilevel"/>
    <w:tmpl w:val="931E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6566A"/>
    <w:multiLevelType w:val="multilevel"/>
    <w:tmpl w:val="2F346C7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720" w:hanging="360"/>
      </w:pPr>
      <w:rPr>
        <w:rFonts w:ascii="Symbol" w:hAnsi="Symbol" w:hint="default"/>
      </w:rPr>
    </w:lvl>
    <w:lvl w:ilvl="3">
      <w:start w:val="1"/>
      <w:numFmt w:val="decimal"/>
      <w:lvlText w:val="%4)"/>
      <w:lvlJc w:val="left"/>
      <w:pPr>
        <w:ind w:left="720" w:hanging="363"/>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A003BC"/>
    <w:multiLevelType w:val="hybridMultilevel"/>
    <w:tmpl w:val="DEB4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A61D8"/>
    <w:multiLevelType w:val="multilevel"/>
    <w:tmpl w:val="4244B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0C190C"/>
    <w:multiLevelType w:val="hybridMultilevel"/>
    <w:tmpl w:val="285E0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B279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9C82940"/>
    <w:multiLevelType w:val="multilevel"/>
    <w:tmpl w:val="4244B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DC02FD"/>
    <w:multiLevelType w:val="hybridMultilevel"/>
    <w:tmpl w:val="950A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8630B"/>
    <w:multiLevelType w:val="multilevel"/>
    <w:tmpl w:val="A96E4F0C"/>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1" w15:restartNumberingAfterBreak="0">
    <w:nsid w:val="3F597A7E"/>
    <w:multiLevelType w:val="singleLevel"/>
    <w:tmpl w:val="10FA8D5C"/>
    <w:lvl w:ilvl="0">
      <w:start w:val="1"/>
      <w:numFmt w:val="upperLetter"/>
      <w:lvlText w:val="%1."/>
      <w:lvlJc w:val="left"/>
      <w:pPr>
        <w:tabs>
          <w:tab w:val="num" w:pos="360"/>
        </w:tabs>
        <w:ind w:left="360" w:hanging="360"/>
      </w:pPr>
      <w:rPr>
        <w:b w:val="0"/>
      </w:rPr>
    </w:lvl>
  </w:abstractNum>
  <w:abstractNum w:abstractNumId="12" w15:restartNumberingAfterBreak="0">
    <w:nsid w:val="41355AD7"/>
    <w:multiLevelType w:val="singleLevel"/>
    <w:tmpl w:val="04090015"/>
    <w:lvl w:ilvl="0">
      <w:start w:val="1"/>
      <w:numFmt w:val="upperLetter"/>
      <w:lvlText w:val="%1."/>
      <w:lvlJc w:val="left"/>
      <w:pPr>
        <w:tabs>
          <w:tab w:val="num" w:pos="360"/>
        </w:tabs>
        <w:ind w:left="360" w:hanging="360"/>
      </w:pPr>
    </w:lvl>
  </w:abstractNum>
  <w:abstractNum w:abstractNumId="13" w15:restartNumberingAfterBreak="0">
    <w:nsid w:val="48232569"/>
    <w:multiLevelType w:val="hybridMultilevel"/>
    <w:tmpl w:val="C262AE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B0D7C25"/>
    <w:multiLevelType w:val="hybridMultilevel"/>
    <w:tmpl w:val="CF28C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75526A"/>
    <w:multiLevelType w:val="hybridMultilevel"/>
    <w:tmpl w:val="79AC322A"/>
    <w:lvl w:ilvl="0" w:tplc="04090011">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536AF4"/>
    <w:multiLevelType w:val="multilevel"/>
    <w:tmpl w:val="BBCCF99E"/>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72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004E0D"/>
    <w:multiLevelType w:val="hybridMultilevel"/>
    <w:tmpl w:val="2F346C7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2732F976">
      <w:start w:val="1"/>
      <w:numFmt w:val="decimal"/>
      <w:lvlText w:val="%4)"/>
      <w:lvlJc w:val="left"/>
      <w:pPr>
        <w:ind w:left="720" w:hanging="36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197F08"/>
    <w:multiLevelType w:val="multilevel"/>
    <w:tmpl w:val="BBCCF99E"/>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72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976756"/>
    <w:multiLevelType w:val="hybridMultilevel"/>
    <w:tmpl w:val="3EDA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45728D"/>
    <w:multiLevelType w:val="hybridMultilevel"/>
    <w:tmpl w:val="A96E4F0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6C530B11"/>
    <w:multiLevelType w:val="hybridMultilevel"/>
    <w:tmpl w:val="9E188FB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EEC2AF0"/>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72242817"/>
    <w:multiLevelType w:val="hybridMultilevel"/>
    <w:tmpl w:val="F6443D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345EBA"/>
    <w:multiLevelType w:val="singleLevel"/>
    <w:tmpl w:val="04090015"/>
    <w:lvl w:ilvl="0">
      <w:start w:val="1"/>
      <w:numFmt w:val="upperLetter"/>
      <w:lvlText w:val="%1."/>
      <w:lvlJc w:val="left"/>
      <w:pPr>
        <w:tabs>
          <w:tab w:val="num" w:pos="360"/>
        </w:tabs>
        <w:ind w:left="360" w:hanging="360"/>
      </w:pPr>
    </w:lvl>
  </w:abstractNum>
  <w:abstractNum w:abstractNumId="25" w15:restartNumberingAfterBreak="0">
    <w:nsid w:val="7A113293"/>
    <w:multiLevelType w:val="multilevel"/>
    <w:tmpl w:val="C262AE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A8470BC"/>
    <w:multiLevelType w:val="hybridMultilevel"/>
    <w:tmpl w:val="8976D9EA"/>
    <w:lvl w:ilvl="0" w:tplc="5220FA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ED4182"/>
    <w:multiLevelType w:val="hybridMultilevel"/>
    <w:tmpl w:val="D06C3E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7"/>
  </w:num>
  <w:num w:numId="3">
    <w:abstractNumId w:val="11"/>
  </w:num>
  <w:num w:numId="4">
    <w:abstractNumId w:val="24"/>
  </w:num>
  <w:num w:numId="5">
    <w:abstractNumId w:val="22"/>
  </w:num>
  <w:num w:numId="6">
    <w:abstractNumId w:val="27"/>
  </w:num>
  <w:num w:numId="7">
    <w:abstractNumId w:val="14"/>
  </w:num>
  <w:num w:numId="8">
    <w:abstractNumId w:val="15"/>
  </w:num>
  <w:num w:numId="9">
    <w:abstractNumId w:val="9"/>
  </w:num>
  <w:num w:numId="10">
    <w:abstractNumId w:val="19"/>
  </w:num>
  <w:num w:numId="11">
    <w:abstractNumId w:val="2"/>
  </w:num>
  <w:num w:numId="12">
    <w:abstractNumId w:val="26"/>
  </w:num>
  <w:num w:numId="13">
    <w:abstractNumId w:val="1"/>
  </w:num>
  <w:num w:numId="14">
    <w:abstractNumId w:val="5"/>
  </w:num>
  <w:num w:numId="15">
    <w:abstractNumId w:val="23"/>
  </w:num>
  <w:num w:numId="16">
    <w:abstractNumId w:val="20"/>
  </w:num>
  <w:num w:numId="17">
    <w:abstractNumId w:val="10"/>
  </w:num>
  <w:num w:numId="18">
    <w:abstractNumId w:val="21"/>
  </w:num>
  <w:num w:numId="19">
    <w:abstractNumId w:val="6"/>
  </w:num>
  <w:num w:numId="20">
    <w:abstractNumId w:val="0"/>
  </w:num>
  <w:num w:numId="21">
    <w:abstractNumId w:val="4"/>
  </w:num>
  <w:num w:numId="22">
    <w:abstractNumId w:val="13"/>
  </w:num>
  <w:num w:numId="23">
    <w:abstractNumId w:val="25"/>
  </w:num>
  <w:num w:numId="24">
    <w:abstractNumId w:val="8"/>
  </w:num>
  <w:num w:numId="25">
    <w:abstractNumId w:val="18"/>
  </w:num>
  <w:num w:numId="26">
    <w:abstractNumId w:val="16"/>
  </w:num>
  <w:num w:numId="27">
    <w:abstractNumId w:val="1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0241"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8FF"/>
    <w:rsid w:val="0000409B"/>
    <w:rsid w:val="00021732"/>
    <w:rsid w:val="00043BDF"/>
    <w:rsid w:val="00097F8B"/>
    <w:rsid w:val="003130A5"/>
    <w:rsid w:val="00392365"/>
    <w:rsid w:val="003E2C1C"/>
    <w:rsid w:val="00410CA0"/>
    <w:rsid w:val="00453320"/>
    <w:rsid w:val="0046100C"/>
    <w:rsid w:val="004E2DA3"/>
    <w:rsid w:val="0050004A"/>
    <w:rsid w:val="0056568C"/>
    <w:rsid w:val="005A6053"/>
    <w:rsid w:val="005C0BFB"/>
    <w:rsid w:val="0061344E"/>
    <w:rsid w:val="00783000"/>
    <w:rsid w:val="007A7BBD"/>
    <w:rsid w:val="007F282E"/>
    <w:rsid w:val="008062F6"/>
    <w:rsid w:val="00880305"/>
    <w:rsid w:val="008C6201"/>
    <w:rsid w:val="008E1D4A"/>
    <w:rsid w:val="009258CA"/>
    <w:rsid w:val="00955191"/>
    <w:rsid w:val="00971DD0"/>
    <w:rsid w:val="00A425D9"/>
    <w:rsid w:val="00AB69E6"/>
    <w:rsid w:val="00B31C61"/>
    <w:rsid w:val="00B55090"/>
    <w:rsid w:val="00BE582A"/>
    <w:rsid w:val="00BF2C1E"/>
    <w:rsid w:val="00C50BE7"/>
    <w:rsid w:val="00C54E08"/>
    <w:rsid w:val="00C71D9A"/>
    <w:rsid w:val="00C978FF"/>
    <w:rsid w:val="00D10A8F"/>
    <w:rsid w:val="00D46273"/>
    <w:rsid w:val="00D534F4"/>
    <w:rsid w:val="00D576CC"/>
    <w:rsid w:val="00E16AE6"/>
    <w:rsid w:val="00F50C28"/>
    <w:rsid w:val="00FB351A"/>
    <w:rsid w:val="00FE4C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fillcolor="white">
      <v:fill color="white"/>
    </o:shapedefaults>
    <o:shapelayout v:ext="edit">
      <o:idmap v:ext="edit" data="1"/>
    </o:shapelayout>
  </w:shapeDefaults>
  <w:decimalSymbol w:val="."/>
  <w:listSeparator w:val=","/>
  <w14:docId w14:val="0B37617E"/>
  <w14:defaultImageDpi w14:val="300"/>
  <w15:chartTrackingRefBased/>
  <w15:docId w15:val="{7AD7C0EF-92D9-4226-B5E2-FCDC28D1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paragraph" w:styleId="Heading5">
    <w:name w:val="heading 5"/>
    <w:basedOn w:val="Normal"/>
    <w:next w:val="Normal"/>
    <w:qFormat/>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sz w:val="18"/>
    </w:rPr>
  </w:style>
  <w:style w:type="character" w:styleId="Strong">
    <w:name w:val="Strong"/>
    <w:qFormat/>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b/>
      <w:sz w:val="18"/>
    </w:rPr>
  </w:style>
  <w:style w:type="paragraph" w:styleId="BalloonText">
    <w:name w:val="Balloon Text"/>
    <w:basedOn w:val="Normal"/>
    <w:semiHidden/>
    <w:rsid w:val="00C978FF"/>
    <w:rPr>
      <w:rFonts w:ascii="Tahoma" w:hAnsi="Tahoma" w:cs="Tahoma"/>
      <w:sz w:val="16"/>
      <w:szCs w:val="16"/>
    </w:rPr>
  </w:style>
  <w:style w:type="character" w:styleId="Hyperlink">
    <w:name w:val="Hyperlink"/>
    <w:rsid w:val="000076F6"/>
    <w:rPr>
      <w:color w:val="0000FF"/>
      <w:u w:val="single"/>
    </w:rPr>
  </w:style>
  <w:style w:type="table" w:styleId="TableGrid">
    <w:name w:val="Table Grid"/>
    <w:basedOn w:val="TableNormal"/>
    <w:rsid w:val="00026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231A8"/>
    <w:rPr>
      <w:color w:val="800080"/>
      <w:u w:val="single"/>
    </w:rPr>
  </w:style>
  <w:style w:type="character" w:styleId="CommentReference">
    <w:name w:val="annotation reference"/>
    <w:rsid w:val="00611223"/>
    <w:rPr>
      <w:sz w:val="16"/>
      <w:szCs w:val="16"/>
    </w:rPr>
  </w:style>
  <w:style w:type="paragraph" w:styleId="CommentText">
    <w:name w:val="annotation text"/>
    <w:basedOn w:val="Normal"/>
    <w:link w:val="CommentTextChar"/>
    <w:rsid w:val="00611223"/>
  </w:style>
  <w:style w:type="character" w:customStyle="1" w:styleId="CommentTextChar">
    <w:name w:val="Comment Text Char"/>
    <w:link w:val="CommentText"/>
    <w:rsid w:val="00611223"/>
    <w:rPr>
      <w:lang w:val="en-US" w:eastAsia="en-US"/>
    </w:rPr>
  </w:style>
  <w:style w:type="paragraph" w:styleId="CommentSubject">
    <w:name w:val="annotation subject"/>
    <w:basedOn w:val="CommentText"/>
    <w:next w:val="CommentText"/>
    <w:link w:val="CommentSubjectChar"/>
    <w:rsid w:val="00611223"/>
    <w:rPr>
      <w:b/>
      <w:bCs/>
    </w:rPr>
  </w:style>
  <w:style w:type="character" w:customStyle="1" w:styleId="CommentSubjectChar">
    <w:name w:val="Comment Subject Char"/>
    <w:link w:val="CommentSubject"/>
    <w:rsid w:val="00611223"/>
    <w:rPr>
      <w:b/>
      <w:bCs/>
      <w:lang w:val="en-US" w:eastAsia="en-US"/>
    </w:rPr>
  </w:style>
  <w:style w:type="paragraph" w:customStyle="1" w:styleId="LightGrid-Accent31">
    <w:name w:val="Light Grid - Accent 31"/>
    <w:basedOn w:val="Normal"/>
    <w:qFormat/>
    <w:rsid w:val="004C67FF"/>
    <w:pPr>
      <w:ind w:left="720"/>
    </w:pPr>
  </w:style>
  <w:style w:type="character" w:customStyle="1" w:styleId="UnresolvedMention1">
    <w:name w:val="Unresolved Mention1"/>
    <w:basedOn w:val="DefaultParagraphFont"/>
    <w:uiPriority w:val="99"/>
    <w:semiHidden/>
    <w:unhideWhenUsed/>
    <w:rsid w:val="00C71D9A"/>
    <w:rPr>
      <w:color w:val="605E5C"/>
      <w:shd w:val="clear" w:color="auto" w:fill="E1DFDD"/>
    </w:rPr>
  </w:style>
  <w:style w:type="paragraph" w:styleId="FootnoteText">
    <w:name w:val="footnote text"/>
    <w:basedOn w:val="Normal"/>
    <w:link w:val="FootnoteTextChar"/>
    <w:rsid w:val="00BE582A"/>
  </w:style>
  <w:style w:type="character" w:customStyle="1" w:styleId="FootnoteTextChar">
    <w:name w:val="Footnote Text Char"/>
    <w:basedOn w:val="DefaultParagraphFont"/>
    <w:link w:val="FootnoteText"/>
    <w:rsid w:val="00BE582A"/>
  </w:style>
  <w:style w:type="character" w:styleId="FootnoteReference">
    <w:name w:val="footnote reference"/>
    <w:basedOn w:val="DefaultParagraphFont"/>
    <w:rsid w:val="00BE58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parc.hampton@ubc.ca"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arc.hampton@ubc.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serc-crsng.gc.ca/InterAgency-Interorganismes/TAFA-AFTO/index_eng.asp" TargetMode="External"/><Relationship Id="rId4" Type="http://schemas.openxmlformats.org/officeDocument/2006/relationships/settings" Target="settings.xml"/><Relationship Id="rId9" Type="http://schemas.openxmlformats.org/officeDocument/2006/relationships/hyperlink" Target="http://www.research.ubc.ca/vpri/research-project-information-for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Electronic%20Forms\UBC%20Word%20Forms\Hampton%20Fund%20Res%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DD94B-E2FD-41DF-B160-B03F4CCFC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Hampton Fund Res Application.dot</Template>
  <TotalTime>0</TotalTime>
  <Pages>2</Pages>
  <Words>454</Words>
  <Characters>3467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HAMPTON FUND RESEARCH GRANT</vt:lpstr>
    </vt:vector>
  </TitlesOfParts>
  <Company/>
  <LinksUpToDate>false</LinksUpToDate>
  <CharactersWithSpaces>3914</CharactersWithSpaces>
  <SharedDoc>false</SharedDoc>
  <HLinks>
    <vt:vector size="24" baseType="variant">
      <vt:variant>
        <vt:i4>7929876</vt:i4>
      </vt:variant>
      <vt:variant>
        <vt:i4>99</vt:i4>
      </vt:variant>
      <vt:variant>
        <vt:i4>0</vt:i4>
      </vt:variant>
      <vt:variant>
        <vt:i4>5</vt:i4>
      </vt:variant>
      <vt:variant>
        <vt:lpwstr>mailto:sparc.hampton@ubc.ca</vt:lpwstr>
      </vt:variant>
      <vt:variant>
        <vt:lpwstr/>
      </vt:variant>
      <vt:variant>
        <vt:i4>7602205</vt:i4>
      </vt:variant>
      <vt:variant>
        <vt:i4>24</vt:i4>
      </vt:variant>
      <vt:variant>
        <vt:i4>0</vt:i4>
      </vt:variant>
      <vt:variant>
        <vt:i4>5</vt:i4>
      </vt:variant>
      <vt:variant>
        <vt:lpwstr>http://www.nserc-crsng.gc.ca/Professors-Professeurs/FinancialAdminGuide-GuideAdminFinancier/index_eng.asp</vt:lpwstr>
      </vt:variant>
      <vt:variant>
        <vt:lpwstr/>
      </vt:variant>
      <vt:variant>
        <vt:i4>1769540</vt:i4>
      </vt:variant>
      <vt:variant>
        <vt:i4>3</vt:i4>
      </vt:variant>
      <vt:variant>
        <vt:i4>0</vt:i4>
      </vt:variant>
      <vt:variant>
        <vt:i4>5</vt:i4>
      </vt:variant>
      <vt:variant>
        <vt:lpwstr>http://www.research.ubc.ca/vpri/research-project-information-form</vt:lpwstr>
      </vt:variant>
      <vt:variant>
        <vt:lpwstr/>
      </vt:variant>
      <vt:variant>
        <vt:i4>327698</vt:i4>
      </vt:variant>
      <vt:variant>
        <vt:i4>0</vt:i4>
      </vt:variant>
      <vt:variant>
        <vt:i4>0</vt:i4>
      </vt:variant>
      <vt:variant>
        <vt:i4>5</vt:i4>
      </vt:variant>
      <vt:variant>
        <vt:lpwstr>https://sparc.ubc.ca/programs/ssh-internal-funding-opportunities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HAMPTON FUND RESEARCH GRANT</dc:title>
  <dc:subject/>
  <dc:creator>Linda Leathley</dc:creator>
  <cp:keywords/>
  <cp:lastModifiedBy>SPARC</cp:lastModifiedBy>
  <cp:revision>3</cp:revision>
  <cp:lastPrinted>2014-07-28T17:39:00Z</cp:lastPrinted>
  <dcterms:created xsi:type="dcterms:W3CDTF">2022-05-30T20:57:00Z</dcterms:created>
  <dcterms:modified xsi:type="dcterms:W3CDTF">2022-06-22T00:27:00Z</dcterms:modified>
</cp:coreProperties>
</file>